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642" w:rsidRPr="0041327E" w:rsidRDefault="00A71113" w:rsidP="00EA3E4E">
      <w:pPr>
        <w:pStyle w:val="Norml1"/>
        <w:widowControl w:val="0"/>
        <w:pBdr>
          <w:top w:val="nil"/>
          <w:left w:val="nil"/>
          <w:bottom w:val="nil"/>
          <w:right w:val="nil"/>
          <w:between w:val="nil"/>
        </w:pBdr>
        <w:tabs>
          <w:tab w:val="left" w:pos="9638"/>
        </w:tabs>
        <w:ind w:left="142" w:right="-1"/>
        <w:jc w:val="right"/>
        <w:rPr>
          <w:rFonts w:ascii="Times New Roman" w:hAnsi="Times New Roman" w:cs="Times New Roman"/>
          <w:b/>
          <w:sz w:val="24"/>
          <w:szCs w:val="24"/>
        </w:rPr>
      </w:pPr>
      <w:r w:rsidRPr="0041327E">
        <w:rPr>
          <w:rFonts w:ascii="Times New Roman" w:hAnsi="Times New Roman" w:cs="Times New Roman"/>
          <w:b/>
          <w:sz w:val="24"/>
          <w:szCs w:val="24"/>
        </w:rPr>
        <w:t>MELLÉKLETEK</w:t>
      </w:r>
    </w:p>
    <w:p w:rsidR="00F95119" w:rsidRPr="0041327E" w:rsidRDefault="00F95119" w:rsidP="00F95119">
      <w:pPr>
        <w:pStyle w:val="Norml1"/>
        <w:widowControl w:val="0"/>
        <w:pBdr>
          <w:top w:val="nil"/>
          <w:left w:val="nil"/>
          <w:bottom w:val="nil"/>
          <w:right w:val="nil"/>
          <w:between w:val="nil"/>
        </w:pBdr>
        <w:ind w:left="142" w:right="571"/>
        <w:jc w:val="center"/>
        <w:rPr>
          <w:rFonts w:ascii="Times New Roman" w:hAnsi="Times New Roman" w:cs="Times New Roman"/>
          <w:b/>
          <w:sz w:val="24"/>
          <w:szCs w:val="24"/>
        </w:rPr>
      </w:pPr>
    </w:p>
    <w:p w:rsidR="00EA3E4E" w:rsidRPr="00EA3E4E" w:rsidRDefault="00F95119" w:rsidP="00F95119">
      <w:pPr>
        <w:pStyle w:val="Norml1"/>
        <w:widowControl w:val="0"/>
        <w:numPr>
          <w:ilvl w:val="0"/>
          <w:numId w:val="8"/>
        </w:numPr>
        <w:pBdr>
          <w:top w:val="nil"/>
          <w:left w:val="nil"/>
          <w:bottom w:val="nil"/>
          <w:right w:val="nil"/>
          <w:between w:val="nil"/>
        </w:pBdr>
        <w:ind w:left="0" w:right="-1" w:firstLine="0"/>
        <w:jc w:val="center"/>
        <w:rPr>
          <w:rFonts w:ascii="Times New Roman" w:hAnsi="Times New Roman" w:cs="Times New Roman"/>
          <w:b/>
        </w:rPr>
      </w:pPr>
      <w:r w:rsidRPr="0041327E">
        <w:rPr>
          <w:rFonts w:ascii="Times New Roman" w:hAnsi="Times New Roman" w:cs="Times New Roman"/>
          <w:b/>
        </w:rPr>
        <w:t>MELLÉKLET</w:t>
      </w:r>
      <w:r w:rsidRPr="0041327E">
        <w:rPr>
          <w:rFonts w:ascii="Times New Roman" w:hAnsi="Times New Roman" w:cs="Times New Roman"/>
        </w:rPr>
        <w:t xml:space="preserve"> </w:t>
      </w:r>
    </w:p>
    <w:p w:rsidR="00F95119" w:rsidRPr="0041327E" w:rsidRDefault="00EA3E4E" w:rsidP="00EA3E4E">
      <w:pPr>
        <w:pStyle w:val="Norml1"/>
        <w:widowControl w:val="0"/>
        <w:pBdr>
          <w:top w:val="nil"/>
          <w:left w:val="nil"/>
          <w:bottom w:val="nil"/>
          <w:right w:val="nil"/>
          <w:between w:val="nil"/>
        </w:pBdr>
        <w:ind w:right="-1"/>
        <w:jc w:val="center"/>
        <w:rPr>
          <w:rFonts w:ascii="Times New Roman" w:hAnsi="Times New Roman" w:cs="Times New Roman"/>
          <w:b/>
        </w:rPr>
      </w:pPr>
      <w:r w:rsidRPr="00C81367">
        <w:rPr>
          <w:rFonts w:ascii="Times New Roman" w:hAnsi="Times New Roman" w:cs="Times New Roman"/>
          <w:b/>
        </w:rPr>
        <w:t>2021. ÉVI</w:t>
      </w:r>
      <w:r>
        <w:rPr>
          <w:rFonts w:ascii="Times New Roman" w:hAnsi="Times New Roman" w:cs="Times New Roman"/>
        </w:rPr>
        <w:t xml:space="preserve"> </w:t>
      </w:r>
      <w:r>
        <w:rPr>
          <w:rFonts w:ascii="Times New Roman" w:hAnsi="Times New Roman" w:cs="Times New Roman"/>
          <w:b/>
        </w:rPr>
        <w:t>KÉPZÉSEK/TRÉNINGEK</w:t>
      </w:r>
    </w:p>
    <w:p w:rsidR="00F95119" w:rsidRPr="0041327E" w:rsidRDefault="00F95119" w:rsidP="00F95119">
      <w:pPr>
        <w:pStyle w:val="Norml1"/>
        <w:widowControl w:val="0"/>
        <w:pBdr>
          <w:top w:val="nil"/>
          <w:left w:val="nil"/>
          <w:bottom w:val="nil"/>
          <w:right w:val="nil"/>
          <w:between w:val="nil"/>
        </w:pBdr>
        <w:ind w:left="-23" w:right="-420"/>
        <w:jc w:val="center"/>
        <w:rPr>
          <w:rFonts w:ascii="Times New Roman" w:hAnsi="Times New Roman" w:cs="Times New Roman"/>
          <w:b/>
        </w:rPr>
      </w:pPr>
    </w:p>
    <w:tbl>
      <w:tblPr>
        <w:tblStyle w:val="Rcsostblzat"/>
        <w:tblW w:w="9488" w:type="dxa"/>
        <w:jc w:val="center"/>
        <w:tblInd w:w="-24" w:type="dxa"/>
        <w:tblBorders>
          <w:top w:val="single" w:sz="4" w:space="0" w:color="45818E"/>
          <w:left w:val="single" w:sz="4" w:space="0" w:color="45818E"/>
          <w:bottom w:val="single" w:sz="4" w:space="0" w:color="45818E"/>
          <w:right w:val="single" w:sz="4" w:space="0" w:color="45818E"/>
          <w:insideH w:val="single" w:sz="4" w:space="0" w:color="45818E"/>
          <w:insideV w:val="single" w:sz="4" w:space="0" w:color="45818E"/>
        </w:tblBorders>
        <w:tblLayout w:type="fixed"/>
        <w:tblLook w:val="04A0" w:firstRow="1" w:lastRow="0" w:firstColumn="1" w:lastColumn="0" w:noHBand="0" w:noVBand="1"/>
      </w:tblPr>
      <w:tblGrid>
        <w:gridCol w:w="4178"/>
        <w:gridCol w:w="1559"/>
        <w:gridCol w:w="1908"/>
        <w:gridCol w:w="1843"/>
      </w:tblGrid>
      <w:tr w:rsidR="00C81367" w:rsidRPr="0041327E" w:rsidTr="002B026D">
        <w:trPr>
          <w:trHeight w:val="397"/>
          <w:jc w:val="center"/>
        </w:trPr>
        <w:tc>
          <w:tcPr>
            <w:tcW w:w="9488" w:type="dxa"/>
            <w:gridSpan w:val="4"/>
            <w:shd w:val="clear" w:color="auto" w:fill="D9D9D9" w:themeFill="background1" w:themeFillShade="D9"/>
            <w:vAlign w:val="center"/>
          </w:tcPr>
          <w:p w:rsidR="00C81367" w:rsidRDefault="00C81367" w:rsidP="002B026D">
            <w:pPr>
              <w:pStyle w:val="Norml1"/>
              <w:widowControl w:val="0"/>
              <w:spacing w:line="276" w:lineRule="auto"/>
              <w:ind w:right="-420"/>
              <w:jc w:val="center"/>
              <w:rPr>
                <w:rFonts w:ascii="Times New Roman" w:hAnsi="Times New Roman" w:cs="Times New Roman"/>
                <w:b/>
              </w:rPr>
            </w:pPr>
            <w:r w:rsidRPr="00C81367">
              <w:rPr>
                <w:rFonts w:ascii="Times New Roman" w:hAnsi="Times New Roman" w:cs="Times New Roman"/>
                <w:b/>
              </w:rPr>
              <w:t xml:space="preserve">SZEMÉLYES GONDOSKODÁST VÉGZŐ </w:t>
            </w:r>
            <w:r>
              <w:rPr>
                <w:rFonts w:ascii="Times New Roman" w:hAnsi="Times New Roman" w:cs="Times New Roman"/>
                <w:b/>
              </w:rPr>
              <w:t>SZAKEMBEREK</w:t>
            </w:r>
            <w:r w:rsidRPr="00C81367">
              <w:rPr>
                <w:rFonts w:ascii="Times New Roman" w:hAnsi="Times New Roman" w:cs="Times New Roman"/>
                <w:b/>
              </w:rPr>
              <w:t xml:space="preserve"> </w:t>
            </w:r>
          </w:p>
          <w:p w:rsidR="00C81367" w:rsidRPr="0041327E" w:rsidRDefault="00C81367" w:rsidP="00C81367">
            <w:pPr>
              <w:pStyle w:val="Norml1"/>
              <w:widowControl w:val="0"/>
              <w:spacing w:line="276" w:lineRule="auto"/>
              <w:ind w:right="-420"/>
              <w:jc w:val="center"/>
              <w:rPr>
                <w:rFonts w:ascii="Times New Roman" w:hAnsi="Times New Roman" w:cs="Times New Roman"/>
                <w:b/>
              </w:rPr>
            </w:pPr>
            <w:r>
              <w:rPr>
                <w:rFonts w:ascii="Times New Roman" w:hAnsi="Times New Roman" w:cs="Times New Roman"/>
                <w:b/>
              </w:rPr>
              <w:t xml:space="preserve">SZÁMÁRA </w:t>
            </w:r>
            <w:r w:rsidRPr="0041327E">
              <w:rPr>
                <w:rFonts w:ascii="Times New Roman" w:hAnsi="Times New Roman" w:cs="Times New Roman"/>
                <w:b/>
              </w:rPr>
              <w:t>AKKREDITÁLT KÉPZÉSEK</w:t>
            </w:r>
          </w:p>
        </w:tc>
      </w:tr>
      <w:tr w:rsidR="00C81367" w:rsidRPr="0041327E" w:rsidTr="002F6EF1">
        <w:trPr>
          <w:trHeight w:val="397"/>
          <w:jc w:val="center"/>
        </w:trPr>
        <w:tc>
          <w:tcPr>
            <w:tcW w:w="4178" w:type="dxa"/>
            <w:shd w:val="clear" w:color="auto" w:fill="D9D9D9" w:themeFill="background1" w:themeFillShade="D9"/>
            <w:vAlign w:val="center"/>
          </w:tcPr>
          <w:p w:rsidR="00C81367" w:rsidRPr="0041327E" w:rsidRDefault="00C81367" w:rsidP="002B026D">
            <w:pPr>
              <w:pStyle w:val="Norml1"/>
              <w:widowControl w:val="0"/>
              <w:spacing w:line="276" w:lineRule="auto"/>
              <w:ind w:right="77"/>
              <w:jc w:val="center"/>
              <w:rPr>
                <w:rFonts w:ascii="Times New Roman" w:hAnsi="Times New Roman" w:cs="Times New Roman"/>
                <w:b/>
              </w:rPr>
            </w:pPr>
            <w:r w:rsidRPr="0041327E">
              <w:rPr>
                <w:rFonts w:ascii="Times New Roman" w:hAnsi="Times New Roman" w:cs="Times New Roman"/>
                <w:b/>
              </w:rPr>
              <w:t>KÉPZÉS MEGNEVEZÉSE</w:t>
            </w:r>
          </w:p>
        </w:tc>
        <w:tc>
          <w:tcPr>
            <w:tcW w:w="1559" w:type="dxa"/>
            <w:shd w:val="clear" w:color="auto" w:fill="D9D9D9" w:themeFill="background1" w:themeFillShade="D9"/>
            <w:vAlign w:val="center"/>
          </w:tcPr>
          <w:p w:rsidR="00C81367" w:rsidRPr="0041327E" w:rsidRDefault="00C81367" w:rsidP="002B026D">
            <w:pPr>
              <w:pStyle w:val="Norml1"/>
              <w:widowControl w:val="0"/>
              <w:spacing w:line="276" w:lineRule="auto"/>
              <w:ind w:right="111"/>
              <w:jc w:val="center"/>
              <w:rPr>
                <w:rFonts w:ascii="Times New Roman" w:hAnsi="Times New Roman" w:cs="Times New Roman"/>
                <w:b/>
              </w:rPr>
            </w:pPr>
            <w:r w:rsidRPr="0041327E">
              <w:rPr>
                <w:rFonts w:ascii="Times New Roman" w:hAnsi="Times New Roman" w:cs="Times New Roman"/>
                <w:b/>
              </w:rPr>
              <w:t>KÉPZÉS DÁTUMA</w:t>
            </w:r>
          </w:p>
        </w:tc>
        <w:tc>
          <w:tcPr>
            <w:tcW w:w="1908" w:type="dxa"/>
            <w:shd w:val="clear" w:color="auto" w:fill="D9D9D9" w:themeFill="background1" w:themeFillShade="D9"/>
            <w:vAlign w:val="center"/>
          </w:tcPr>
          <w:p w:rsidR="00C81367" w:rsidRPr="0041327E" w:rsidRDefault="00C81367" w:rsidP="002B026D">
            <w:pPr>
              <w:pStyle w:val="Norml1"/>
              <w:widowControl w:val="0"/>
              <w:spacing w:line="276" w:lineRule="auto"/>
              <w:ind w:right="146"/>
              <w:jc w:val="center"/>
              <w:rPr>
                <w:rFonts w:ascii="Times New Roman" w:hAnsi="Times New Roman" w:cs="Times New Roman"/>
                <w:b/>
              </w:rPr>
            </w:pPr>
            <w:r w:rsidRPr="0041327E">
              <w:rPr>
                <w:rFonts w:ascii="Times New Roman" w:hAnsi="Times New Roman" w:cs="Times New Roman"/>
                <w:b/>
              </w:rPr>
              <w:t>KÉPZÉS HELYSZÍNE</w:t>
            </w:r>
          </w:p>
        </w:tc>
        <w:tc>
          <w:tcPr>
            <w:tcW w:w="1843" w:type="dxa"/>
            <w:shd w:val="clear" w:color="auto" w:fill="D9D9D9" w:themeFill="background1" w:themeFillShade="D9"/>
            <w:vAlign w:val="center"/>
          </w:tcPr>
          <w:p w:rsidR="00C81367" w:rsidRPr="0041327E" w:rsidRDefault="00C81367" w:rsidP="002B026D">
            <w:pPr>
              <w:pStyle w:val="Norml1"/>
              <w:widowControl w:val="0"/>
              <w:spacing w:line="276" w:lineRule="auto"/>
              <w:ind w:right="39"/>
              <w:jc w:val="center"/>
              <w:rPr>
                <w:rFonts w:ascii="Times New Roman" w:hAnsi="Times New Roman" w:cs="Times New Roman"/>
                <w:b/>
              </w:rPr>
            </w:pPr>
            <w:r w:rsidRPr="0041327E">
              <w:rPr>
                <w:rFonts w:ascii="Times New Roman" w:hAnsi="Times New Roman" w:cs="Times New Roman"/>
                <w:b/>
              </w:rPr>
              <w:t>RÉSZTVEVŐK SZÁMA</w:t>
            </w:r>
          </w:p>
        </w:tc>
      </w:tr>
      <w:tr w:rsidR="00C81367" w:rsidRPr="0041327E" w:rsidTr="002F6EF1">
        <w:trPr>
          <w:trHeight w:val="397"/>
          <w:jc w:val="center"/>
        </w:trPr>
        <w:tc>
          <w:tcPr>
            <w:tcW w:w="4178" w:type="dxa"/>
            <w:vAlign w:val="center"/>
          </w:tcPr>
          <w:p w:rsidR="00C81367" w:rsidRDefault="00C81367" w:rsidP="002B026D">
            <w:pPr>
              <w:pStyle w:val="Norml1"/>
              <w:widowControl w:val="0"/>
              <w:spacing w:line="276" w:lineRule="auto"/>
              <w:ind w:right="183"/>
              <w:rPr>
                <w:rFonts w:ascii="Times New Roman" w:hAnsi="Times New Roman" w:cs="Times New Roman"/>
              </w:rPr>
            </w:pPr>
            <w:r w:rsidRPr="000D0DCE">
              <w:rPr>
                <w:rFonts w:ascii="Times New Roman" w:hAnsi="Times New Roman" w:cs="Times New Roman"/>
              </w:rPr>
              <w:t xml:space="preserve">Közösségi addiktológiai képzés szociális munkások részére </w:t>
            </w:r>
          </w:p>
          <w:p w:rsidR="00C81367" w:rsidRPr="0041327E" w:rsidRDefault="00C81367" w:rsidP="002B026D">
            <w:pPr>
              <w:pStyle w:val="Norml1"/>
              <w:widowControl w:val="0"/>
              <w:spacing w:line="276" w:lineRule="auto"/>
              <w:ind w:right="183"/>
              <w:rPr>
                <w:rFonts w:ascii="Times New Roman" w:hAnsi="Times New Roman" w:cs="Times New Roman"/>
              </w:rPr>
            </w:pPr>
            <w:r>
              <w:rPr>
                <w:rFonts w:ascii="Times New Roman" w:hAnsi="Times New Roman" w:cs="Times New Roman"/>
              </w:rPr>
              <w:t>T-05-045/2017; 4</w:t>
            </w:r>
            <w:r w:rsidRPr="0041327E">
              <w:rPr>
                <w:rFonts w:ascii="Times New Roman" w:hAnsi="Times New Roman" w:cs="Times New Roman"/>
              </w:rPr>
              <w:t>0</w:t>
            </w:r>
            <w:r>
              <w:rPr>
                <w:rFonts w:ascii="Times New Roman" w:hAnsi="Times New Roman" w:cs="Times New Roman"/>
              </w:rPr>
              <w:t xml:space="preserve"> </w:t>
            </w:r>
            <w:r w:rsidRPr="0041327E">
              <w:rPr>
                <w:rFonts w:ascii="Times New Roman" w:hAnsi="Times New Roman" w:cs="Times New Roman"/>
              </w:rPr>
              <w:t>óra</w:t>
            </w:r>
          </w:p>
        </w:tc>
        <w:tc>
          <w:tcPr>
            <w:tcW w:w="1559" w:type="dxa"/>
            <w:vAlign w:val="center"/>
          </w:tcPr>
          <w:p w:rsidR="00C81367" w:rsidRPr="0041327E" w:rsidRDefault="00C81367" w:rsidP="002B026D">
            <w:pPr>
              <w:pStyle w:val="Norml1"/>
              <w:widowControl w:val="0"/>
              <w:spacing w:line="276" w:lineRule="auto"/>
              <w:ind w:right="34"/>
              <w:jc w:val="center"/>
              <w:rPr>
                <w:rFonts w:ascii="Times New Roman" w:hAnsi="Times New Roman" w:cs="Times New Roman"/>
              </w:rPr>
            </w:pPr>
            <w:r w:rsidRPr="0041327E">
              <w:rPr>
                <w:rFonts w:ascii="Times New Roman" w:hAnsi="Times New Roman" w:cs="Times New Roman"/>
              </w:rPr>
              <w:t>202</w:t>
            </w:r>
            <w:r>
              <w:rPr>
                <w:rFonts w:ascii="Times New Roman" w:hAnsi="Times New Roman" w:cs="Times New Roman"/>
              </w:rPr>
              <w:t>1</w:t>
            </w:r>
            <w:r w:rsidRPr="0041327E">
              <w:rPr>
                <w:rFonts w:ascii="Times New Roman" w:hAnsi="Times New Roman" w:cs="Times New Roman"/>
              </w:rPr>
              <w:t>.0</w:t>
            </w:r>
            <w:r>
              <w:rPr>
                <w:rFonts w:ascii="Times New Roman" w:hAnsi="Times New Roman" w:cs="Times New Roman"/>
              </w:rPr>
              <w:t>2</w:t>
            </w:r>
            <w:r w:rsidRPr="0041327E">
              <w:rPr>
                <w:rFonts w:ascii="Times New Roman" w:hAnsi="Times New Roman" w:cs="Times New Roman"/>
              </w:rPr>
              <w:t>.</w:t>
            </w:r>
            <w:r>
              <w:rPr>
                <w:rFonts w:ascii="Times New Roman" w:hAnsi="Times New Roman" w:cs="Times New Roman"/>
              </w:rPr>
              <w:t>09</w:t>
            </w:r>
            <w:r w:rsidRPr="0041327E">
              <w:rPr>
                <w:rFonts w:ascii="Times New Roman" w:hAnsi="Times New Roman" w:cs="Times New Roman"/>
              </w:rPr>
              <w:t>-</w:t>
            </w:r>
            <w:r>
              <w:rPr>
                <w:rFonts w:ascii="Times New Roman" w:hAnsi="Times New Roman" w:cs="Times New Roman"/>
              </w:rPr>
              <w:t>2021.03.09</w:t>
            </w:r>
            <w:r w:rsidRPr="0041327E">
              <w:rPr>
                <w:rFonts w:ascii="Times New Roman" w:hAnsi="Times New Roman" w:cs="Times New Roman"/>
              </w:rPr>
              <w:t>.</w:t>
            </w:r>
          </w:p>
        </w:tc>
        <w:tc>
          <w:tcPr>
            <w:tcW w:w="1908" w:type="dxa"/>
            <w:vAlign w:val="center"/>
          </w:tcPr>
          <w:p w:rsidR="00C81367" w:rsidRPr="0041327E" w:rsidRDefault="00C81367" w:rsidP="002B026D">
            <w:pPr>
              <w:pStyle w:val="Norml1"/>
              <w:widowControl w:val="0"/>
              <w:spacing w:line="276" w:lineRule="auto"/>
              <w:ind w:right="34"/>
              <w:jc w:val="center"/>
              <w:rPr>
                <w:rFonts w:ascii="Times New Roman" w:hAnsi="Times New Roman" w:cs="Times New Roman"/>
              </w:rPr>
            </w:pPr>
            <w:r>
              <w:rPr>
                <w:rFonts w:ascii="Times New Roman" w:hAnsi="Times New Roman" w:cs="Times New Roman"/>
              </w:rPr>
              <w:t>Távoktatás</w:t>
            </w:r>
          </w:p>
        </w:tc>
        <w:tc>
          <w:tcPr>
            <w:tcW w:w="1843" w:type="dxa"/>
            <w:vAlign w:val="center"/>
          </w:tcPr>
          <w:p w:rsidR="00C81367" w:rsidRPr="0041327E" w:rsidRDefault="00C81367" w:rsidP="002B026D">
            <w:pPr>
              <w:pStyle w:val="Norml1"/>
              <w:widowControl w:val="0"/>
              <w:spacing w:line="276" w:lineRule="auto"/>
              <w:ind w:right="34"/>
              <w:jc w:val="center"/>
              <w:rPr>
                <w:rFonts w:ascii="Times New Roman" w:hAnsi="Times New Roman" w:cs="Times New Roman"/>
              </w:rPr>
            </w:pPr>
            <w:r>
              <w:rPr>
                <w:rFonts w:ascii="Times New Roman" w:hAnsi="Times New Roman" w:cs="Times New Roman"/>
              </w:rPr>
              <w:t>17</w:t>
            </w:r>
          </w:p>
        </w:tc>
      </w:tr>
      <w:tr w:rsidR="00C81367" w:rsidRPr="0041327E" w:rsidTr="002F6EF1">
        <w:trPr>
          <w:trHeight w:val="397"/>
          <w:jc w:val="center"/>
        </w:trPr>
        <w:tc>
          <w:tcPr>
            <w:tcW w:w="4178" w:type="dxa"/>
            <w:vAlign w:val="center"/>
          </w:tcPr>
          <w:p w:rsidR="00C81367" w:rsidRDefault="00C81367" w:rsidP="002B026D">
            <w:pPr>
              <w:pStyle w:val="Norml1"/>
              <w:widowControl w:val="0"/>
              <w:spacing w:line="276" w:lineRule="auto"/>
              <w:ind w:right="183"/>
              <w:rPr>
                <w:rFonts w:ascii="Times New Roman" w:hAnsi="Times New Roman" w:cs="Times New Roman"/>
              </w:rPr>
            </w:pPr>
            <w:r w:rsidRPr="000D0DCE">
              <w:rPr>
                <w:rFonts w:ascii="Times New Roman" w:hAnsi="Times New Roman" w:cs="Times New Roman"/>
              </w:rPr>
              <w:t xml:space="preserve">Közösségi addiktológiai képzés szociális munkások részére </w:t>
            </w:r>
          </w:p>
          <w:p w:rsidR="00C81367" w:rsidRPr="0041327E" w:rsidRDefault="00C81367" w:rsidP="002B026D">
            <w:pPr>
              <w:pStyle w:val="Norml1"/>
              <w:widowControl w:val="0"/>
              <w:spacing w:line="276" w:lineRule="auto"/>
              <w:ind w:right="183"/>
              <w:rPr>
                <w:rFonts w:ascii="Times New Roman" w:hAnsi="Times New Roman" w:cs="Times New Roman"/>
              </w:rPr>
            </w:pPr>
            <w:r w:rsidRPr="00C81367">
              <w:rPr>
                <w:rFonts w:ascii="Times New Roman" w:hAnsi="Times New Roman" w:cs="Times New Roman"/>
              </w:rPr>
              <w:t>T-05-007/2021</w:t>
            </w:r>
            <w:r>
              <w:rPr>
                <w:rFonts w:ascii="Times New Roman" w:hAnsi="Times New Roman" w:cs="Times New Roman"/>
              </w:rPr>
              <w:t>; 4</w:t>
            </w:r>
            <w:r w:rsidRPr="0041327E">
              <w:rPr>
                <w:rFonts w:ascii="Times New Roman" w:hAnsi="Times New Roman" w:cs="Times New Roman"/>
              </w:rPr>
              <w:t>0</w:t>
            </w:r>
            <w:r>
              <w:rPr>
                <w:rFonts w:ascii="Times New Roman" w:hAnsi="Times New Roman" w:cs="Times New Roman"/>
              </w:rPr>
              <w:t xml:space="preserve"> </w:t>
            </w:r>
            <w:r w:rsidRPr="0041327E">
              <w:rPr>
                <w:rFonts w:ascii="Times New Roman" w:hAnsi="Times New Roman" w:cs="Times New Roman"/>
              </w:rPr>
              <w:t>óra</w:t>
            </w:r>
          </w:p>
        </w:tc>
        <w:tc>
          <w:tcPr>
            <w:tcW w:w="1559" w:type="dxa"/>
            <w:vAlign w:val="center"/>
          </w:tcPr>
          <w:p w:rsidR="00C81367" w:rsidRPr="0041327E" w:rsidRDefault="00C81367" w:rsidP="00C81367">
            <w:pPr>
              <w:pStyle w:val="Norml1"/>
              <w:widowControl w:val="0"/>
              <w:spacing w:line="276" w:lineRule="auto"/>
              <w:ind w:right="34"/>
              <w:jc w:val="center"/>
              <w:rPr>
                <w:rFonts w:ascii="Times New Roman" w:hAnsi="Times New Roman" w:cs="Times New Roman"/>
              </w:rPr>
            </w:pPr>
            <w:r w:rsidRPr="0041327E">
              <w:rPr>
                <w:rFonts w:ascii="Times New Roman" w:hAnsi="Times New Roman" w:cs="Times New Roman"/>
              </w:rPr>
              <w:t>202</w:t>
            </w:r>
            <w:r>
              <w:rPr>
                <w:rFonts w:ascii="Times New Roman" w:hAnsi="Times New Roman" w:cs="Times New Roman"/>
              </w:rPr>
              <w:t>1</w:t>
            </w:r>
            <w:r w:rsidRPr="0041327E">
              <w:rPr>
                <w:rFonts w:ascii="Times New Roman" w:hAnsi="Times New Roman" w:cs="Times New Roman"/>
              </w:rPr>
              <w:t>.</w:t>
            </w:r>
            <w:r>
              <w:rPr>
                <w:rFonts w:ascii="Times New Roman" w:hAnsi="Times New Roman" w:cs="Times New Roman"/>
              </w:rPr>
              <w:t>11</w:t>
            </w:r>
            <w:r w:rsidRPr="0041327E">
              <w:rPr>
                <w:rFonts w:ascii="Times New Roman" w:hAnsi="Times New Roman" w:cs="Times New Roman"/>
              </w:rPr>
              <w:t>.</w:t>
            </w:r>
            <w:r>
              <w:rPr>
                <w:rFonts w:ascii="Times New Roman" w:hAnsi="Times New Roman" w:cs="Times New Roman"/>
              </w:rPr>
              <w:t>15</w:t>
            </w:r>
            <w:r w:rsidRPr="0041327E">
              <w:rPr>
                <w:rFonts w:ascii="Times New Roman" w:hAnsi="Times New Roman" w:cs="Times New Roman"/>
              </w:rPr>
              <w:t>-</w:t>
            </w:r>
            <w:r>
              <w:rPr>
                <w:rFonts w:ascii="Times New Roman" w:hAnsi="Times New Roman" w:cs="Times New Roman"/>
              </w:rPr>
              <w:t>2021.11.19</w:t>
            </w:r>
            <w:r w:rsidRPr="0041327E">
              <w:rPr>
                <w:rFonts w:ascii="Times New Roman" w:hAnsi="Times New Roman" w:cs="Times New Roman"/>
              </w:rPr>
              <w:t>.</w:t>
            </w:r>
          </w:p>
        </w:tc>
        <w:tc>
          <w:tcPr>
            <w:tcW w:w="1908" w:type="dxa"/>
            <w:vAlign w:val="center"/>
          </w:tcPr>
          <w:p w:rsidR="00C81367" w:rsidRPr="0041327E" w:rsidRDefault="00C81367" w:rsidP="002B026D">
            <w:pPr>
              <w:pStyle w:val="Norml1"/>
              <w:widowControl w:val="0"/>
              <w:spacing w:line="276" w:lineRule="auto"/>
              <w:ind w:right="34"/>
              <w:jc w:val="center"/>
              <w:rPr>
                <w:rFonts w:ascii="Times New Roman" w:hAnsi="Times New Roman" w:cs="Times New Roman"/>
              </w:rPr>
            </w:pPr>
            <w:r>
              <w:rPr>
                <w:rFonts w:ascii="Times New Roman" w:hAnsi="Times New Roman" w:cs="Times New Roman"/>
              </w:rPr>
              <w:t>Távoktatás</w:t>
            </w:r>
          </w:p>
        </w:tc>
        <w:tc>
          <w:tcPr>
            <w:tcW w:w="1843" w:type="dxa"/>
            <w:vAlign w:val="center"/>
          </w:tcPr>
          <w:p w:rsidR="00C81367" w:rsidRPr="0041327E" w:rsidRDefault="00C81367" w:rsidP="002B026D">
            <w:pPr>
              <w:pStyle w:val="Norml1"/>
              <w:widowControl w:val="0"/>
              <w:spacing w:line="276" w:lineRule="auto"/>
              <w:ind w:right="34"/>
              <w:jc w:val="center"/>
              <w:rPr>
                <w:rFonts w:ascii="Times New Roman" w:hAnsi="Times New Roman" w:cs="Times New Roman"/>
              </w:rPr>
            </w:pPr>
            <w:r>
              <w:rPr>
                <w:rFonts w:ascii="Times New Roman" w:hAnsi="Times New Roman" w:cs="Times New Roman"/>
              </w:rPr>
              <w:t>21</w:t>
            </w:r>
          </w:p>
        </w:tc>
      </w:tr>
      <w:tr w:rsidR="00C81367" w:rsidRPr="0041327E" w:rsidTr="002F6EF1">
        <w:trPr>
          <w:trHeight w:val="397"/>
          <w:jc w:val="center"/>
        </w:trPr>
        <w:tc>
          <w:tcPr>
            <w:tcW w:w="4178" w:type="dxa"/>
            <w:vAlign w:val="center"/>
          </w:tcPr>
          <w:p w:rsidR="002F6EF1" w:rsidRDefault="00C81367" w:rsidP="00C81367">
            <w:pPr>
              <w:pStyle w:val="Norml1"/>
              <w:widowControl w:val="0"/>
              <w:spacing w:line="276" w:lineRule="auto"/>
              <w:ind w:right="183"/>
              <w:rPr>
                <w:rFonts w:ascii="Times New Roman" w:hAnsi="Times New Roman" w:cs="Times New Roman"/>
              </w:rPr>
            </w:pPr>
            <w:r w:rsidRPr="00C81367">
              <w:rPr>
                <w:rFonts w:ascii="Times New Roman" w:hAnsi="Times New Roman" w:cs="Times New Roman"/>
              </w:rPr>
              <w:t>Út magamhoz</w:t>
            </w:r>
            <w:r>
              <w:rPr>
                <w:rFonts w:ascii="Times New Roman" w:hAnsi="Times New Roman" w:cs="Times New Roman"/>
              </w:rPr>
              <w:t xml:space="preserve"> </w:t>
            </w:r>
            <w:r w:rsidRPr="00C81367">
              <w:rPr>
                <w:rFonts w:ascii="Times New Roman" w:hAnsi="Times New Roman" w:cs="Times New Roman"/>
              </w:rPr>
              <w:t>-</w:t>
            </w:r>
            <w:r>
              <w:rPr>
                <w:rFonts w:ascii="Times New Roman" w:hAnsi="Times New Roman" w:cs="Times New Roman"/>
              </w:rPr>
              <w:t xml:space="preserve"> </w:t>
            </w:r>
            <w:r w:rsidRPr="00C81367">
              <w:rPr>
                <w:rFonts w:ascii="Times New Roman" w:hAnsi="Times New Roman" w:cs="Times New Roman"/>
              </w:rPr>
              <w:t xml:space="preserve">Út másokhoz </w:t>
            </w:r>
          </w:p>
          <w:p w:rsidR="00C81367" w:rsidRDefault="00C81367" w:rsidP="00C81367">
            <w:pPr>
              <w:pStyle w:val="Norml1"/>
              <w:widowControl w:val="0"/>
              <w:spacing w:line="276" w:lineRule="auto"/>
              <w:ind w:right="183"/>
              <w:rPr>
                <w:rFonts w:ascii="Times New Roman" w:hAnsi="Times New Roman" w:cs="Times New Roman"/>
              </w:rPr>
            </w:pPr>
            <w:r w:rsidRPr="00C81367">
              <w:rPr>
                <w:rFonts w:ascii="Times New Roman" w:hAnsi="Times New Roman" w:cs="Times New Roman"/>
              </w:rPr>
              <w:t>(Személyes hatékonyságfejlesztés)</w:t>
            </w:r>
          </w:p>
          <w:p w:rsidR="00C81367" w:rsidRPr="000D0DCE" w:rsidRDefault="00C81367" w:rsidP="00C81367">
            <w:pPr>
              <w:pStyle w:val="Norml1"/>
              <w:widowControl w:val="0"/>
              <w:spacing w:line="276" w:lineRule="auto"/>
              <w:ind w:right="183"/>
              <w:rPr>
                <w:rFonts w:ascii="Times New Roman" w:hAnsi="Times New Roman" w:cs="Times New Roman"/>
              </w:rPr>
            </w:pPr>
            <w:r w:rsidRPr="00C81367">
              <w:rPr>
                <w:rFonts w:ascii="Times New Roman" w:hAnsi="Times New Roman" w:cs="Times New Roman"/>
              </w:rPr>
              <w:t>S-05-001/2021</w:t>
            </w:r>
            <w:r>
              <w:rPr>
                <w:rFonts w:ascii="Times New Roman" w:hAnsi="Times New Roman" w:cs="Times New Roman"/>
              </w:rPr>
              <w:t>; 25 óra</w:t>
            </w:r>
          </w:p>
        </w:tc>
        <w:tc>
          <w:tcPr>
            <w:tcW w:w="1559" w:type="dxa"/>
            <w:vAlign w:val="center"/>
          </w:tcPr>
          <w:p w:rsidR="00C81367" w:rsidRPr="0041327E" w:rsidRDefault="00C81367" w:rsidP="00C81367">
            <w:pPr>
              <w:pStyle w:val="Norml1"/>
              <w:widowControl w:val="0"/>
              <w:ind w:right="34"/>
              <w:jc w:val="center"/>
              <w:rPr>
                <w:rFonts w:ascii="Times New Roman" w:hAnsi="Times New Roman" w:cs="Times New Roman"/>
              </w:rPr>
            </w:pPr>
            <w:r>
              <w:rPr>
                <w:rFonts w:ascii="Times New Roman" w:hAnsi="Times New Roman" w:cs="Times New Roman"/>
              </w:rPr>
              <w:t>2021.11.26-2021.12.08.</w:t>
            </w:r>
          </w:p>
        </w:tc>
        <w:tc>
          <w:tcPr>
            <w:tcW w:w="1908" w:type="dxa"/>
            <w:vAlign w:val="center"/>
          </w:tcPr>
          <w:p w:rsidR="00C81367" w:rsidRDefault="00C81367" w:rsidP="002B026D">
            <w:pPr>
              <w:pStyle w:val="Norml1"/>
              <w:widowControl w:val="0"/>
              <w:ind w:right="34"/>
              <w:jc w:val="center"/>
              <w:rPr>
                <w:rFonts w:ascii="Times New Roman" w:hAnsi="Times New Roman" w:cs="Times New Roman"/>
              </w:rPr>
            </w:pPr>
            <w:r>
              <w:rPr>
                <w:rFonts w:ascii="Times New Roman" w:hAnsi="Times New Roman" w:cs="Times New Roman"/>
              </w:rPr>
              <w:t>Távoktatás</w:t>
            </w:r>
          </w:p>
        </w:tc>
        <w:tc>
          <w:tcPr>
            <w:tcW w:w="1843" w:type="dxa"/>
            <w:vAlign w:val="center"/>
          </w:tcPr>
          <w:p w:rsidR="00C81367" w:rsidRDefault="00C81367" w:rsidP="002B026D">
            <w:pPr>
              <w:pStyle w:val="Norml1"/>
              <w:widowControl w:val="0"/>
              <w:ind w:right="34"/>
              <w:jc w:val="center"/>
              <w:rPr>
                <w:rFonts w:ascii="Times New Roman" w:hAnsi="Times New Roman" w:cs="Times New Roman"/>
              </w:rPr>
            </w:pPr>
            <w:r>
              <w:rPr>
                <w:rFonts w:ascii="Times New Roman" w:hAnsi="Times New Roman" w:cs="Times New Roman"/>
              </w:rPr>
              <w:t>5</w:t>
            </w:r>
          </w:p>
        </w:tc>
      </w:tr>
      <w:tr w:rsidR="00C81367" w:rsidRPr="0041327E" w:rsidTr="002F6EF1">
        <w:trPr>
          <w:trHeight w:val="397"/>
          <w:jc w:val="center"/>
        </w:trPr>
        <w:tc>
          <w:tcPr>
            <w:tcW w:w="4178" w:type="dxa"/>
            <w:vAlign w:val="center"/>
          </w:tcPr>
          <w:p w:rsidR="002F6EF1" w:rsidRDefault="00C81367" w:rsidP="002B026D">
            <w:pPr>
              <w:pStyle w:val="Norml1"/>
              <w:widowControl w:val="0"/>
              <w:spacing w:line="276" w:lineRule="auto"/>
              <w:ind w:right="183"/>
              <w:rPr>
                <w:rFonts w:ascii="Times New Roman" w:hAnsi="Times New Roman" w:cs="Times New Roman"/>
              </w:rPr>
            </w:pPr>
            <w:r w:rsidRPr="00C81367">
              <w:rPr>
                <w:rFonts w:ascii="Times New Roman" w:hAnsi="Times New Roman" w:cs="Times New Roman"/>
              </w:rPr>
              <w:t>Út magamhoz</w:t>
            </w:r>
            <w:r>
              <w:rPr>
                <w:rFonts w:ascii="Times New Roman" w:hAnsi="Times New Roman" w:cs="Times New Roman"/>
              </w:rPr>
              <w:t xml:space="preserve"> </w:t>
            </w:r>
            <w:r w:rsidRPr="00C81367">
              <w:rPr>
                <w:rFonts w:ascii="Times New Roman" w:hAnsi="Times New Roman" w:cs="Times New Roman"/>
              </w:rPr>
              <w:t>-</w:t>
            </w:r>
            <w:r>
              <w:rPr>
                <w:rFonts w:ascii="Times New Roman" w:hAnsi="Times New Roman" w:cs="Times New Roman"/>
              </w:rPr>
              <w:t xml:space="preserve"> </w:t>
            </w:r>
            <w:r w:rsidRPr="00C81367">
              <w:rPr>
                <w:rFonts w:ascii="Times New Roman" w:hAnsi="Times New Roman" w:cs="Times New Roman"/>
              </w:rPr>
              <w:t xml:space="preserve">Út másokhoz </w:t>
            </w:r>
          </w:p>
          <w:p w:rsidR="00C81367" w:rsidRDefault="00C81367" w:rsidP="002B026D">
            <w:pPr>
              <w:pStyle w:val="Norml1"/>
              <w:widowControl w:val="0"/>
              <w:spacing w:line="276" w:lineRule="auto"/>
              <w:ind w:right="183"/>
              <w:rPr>
                <w:rFonts w:ascii="Times New Roman" w:hAnsi="Times New Roman" w:cs="Times New Roman"/>
              </w:rPr>
            </w:pPr>
            <w:r w:rsidRPr="00C81367">
              <w:rPr>
                <w:rFonts w:ascii="Times New Roman" w:hAnsi="Times New Roman" w:cs="Times New Roman"/>
              </w:rPr>
              <w:t>(Személyes hatékonyságfejlesztés)</w:t>
            </w:r>
          </w:p>
          <w:p w:rsidR="00C81367" w:rsidRPr="000D0DCE" w:rsidRDefault="00C81367" w:rsidP="002B026D">
            <w:pPr>
              <w:pStyle w:val="Norml1"/>
              <w:widowControl w:val="0"/>
              <w:spacing w:line="276" w:lineRule="auto"/>
              <w:ind w:right="183"/>
              <w:rPr>
                <w:rFonts w:ascii="Times New Roman" w:hAnsi="Times New Roman" w:cs="Times New Roman"/>
              </w:rPr>
            </w:pPr>
            <w:r w:rsidRPr="00C81367">
              <w:rPr>
                <w:rFonts w:ascii="Times New Roman" w:hAnsi="Times New Roman" w:cs="Times New Roman"/>
              </w:rPr>
              <w:t>S-05-001/2021</w:t>
            </w:r>
            <w:r>
              <w:rPr>
                <w:rFonts w:ascii="Times New Roman" w:hAnsi="Times New Roman" w:cs="Times New Roman"/>
              </w:rPr>
              <w:t>; 25 óra</w:t>
            </w:r>
          </w:p>
        </w:tc>
        <w:tc>
          <w:tcPr>
            <w:tcW w:w="1559" w:type="dxa"/>
            <w:vAlign w:val="center"/>
          </w:tcPr>
          <w:p w:rsidR="00C81367" w:rsidRPr="0041327E" w:rsidRDefault="00C81367" w:rsidP="00C81367">
            <w:pPr>
              <w:pStyle w:val="Norml1"/>
              <w:widowControl w:val="0"/>
              <w:ind w:right="34"/>
              <w:jc w:val="center"/>
              <w:rPr>
                <w:rFonts w:ascii="Times New Roman" w:hAnsi="Times New Roman" w:cs="Times New Roman"/>
              </w:rPr>
            </w:pPr>
            <w:r>
              <w:rPr>
                <w:rFonts w:ascii="Times New Roman" w:hAnsi="Times New Roman" w:cs="Times New Roman"/>
              </w:rPr>
              <w:t>2021.12.15-2022.01.28.</w:t>
            </w:r>
          </w:p>
        </w:tc>
        <w:tc>
          <w:tcPr>
            <w:tcW w:w="1908" w:type="dxa"/>
            <w:vAlign w:val="center"/>
          </w:tcPr>
          <w:p w:rsidR="00C81367" w:rsidRDefault="00C81367" w:rsidP="002B026D">
            <w:pPr>
              <w:pStyle w:val="Norml1"/>
              <w:widowControl w:val="0"/>
              <w:ind w:right="34"/>
              <w:jc w:val="center"/>
              <w:rPr>
                <w:rFonts w:ascii="Times New Roman" w:hAnsi="Times New Roman" w:cs="Times New Roman"/>
              </w:rPr>
            </w:pPr>
            <w:r>
              <w:rPr>
                <w:rFonts w:ascii="Times New Roman" w:hAnsi="Times New Roman" w:cs="Times New Roman"/>
              </w:rPr>
              <w:t>Távoktatás</w:t>
            </w:r>
          </w:p>
        </w:tc>
        <w:tc>
          <w:tcPr>
            <w:tcW w:w="1843" w:type="dxa"/>
            <w:vAlign w:val="center"/>
          </w:tcPr>
          <w:p w:rsidR="00C81367" w:rsidRDefault="00C81367" w:rsidP="004E1B30">
            <w:pPr>
              <w:pStyle w:val="Norml1"/>
              <w:widowControl w:val="0"/>
              <w:ind w:right="34"/>
              <w:jc w:val="center"/>
              <w:rPr>
                <w:rFonts w:ascii="Times New Roman" w:hAnsi="Times New Roman" w:cs="Times New Roman"/>
              </w:rPr>
            </w:pPr>
            <w:r>
              <w:rPr>
                <w:rFonts w:ascii="Times New Roman" w:hAnsi="Times New Roman" w:cs="Times New Roman"/>
              </w:rPr>
              <w:t>8</w:t>
            </w:r>
          </w:p>
        </w:tc>
      </w:tr>
    </w:tbl>
    <w:p w:rsidR="00C81367" w:rsidRDefault="00C81367" w:rsidP="00C81367">
      <w:pPr>
        <w:pStyle w:val="Norml1"/>
        <w:widowControl w:val="0"/>
        <w:pBdr>
          <w:top w:val="nil"/>
          <w:left w:val="nil"/>
          <w:bottom w:val="nil"/>
          <w:right w:val="nil"/>
          <w:between w:val="nil"/>
        </w:pBdr>
        <w:ind w:left="-24" w:right="-419"/>
        <w:jc w:val="both"/>
        <w:rPr>
          <w:rFonts w:ascii="Times New Roman" w:hAnsi="Times New Roman" w:cs="Times New Roman"/>
          <w:b/>
        </w:rPr>
      </w:pPr>
    </w:p>
    <w:tbl>
      <w:tblPr>
        <w:tblStyle w:val="Rcsostblzat"/>
        <w:tblW w:w="9488" w:type="dxa"/>
        <w:jc w:val="center"/>
        <w:tblInd w:w="-24" w:type="dxa"/>
        <w:tblBorders>
          <w:top w:val="single" w:sz="4" w:space="0" w:color="45818E"/>
          <w:left w:val="single" w:sz="4" w:space="0" w:color="45818E"/>
          <w:bottom w:val="single" w:sz="4" w:space="0" w:color="45818E"/>
          <w:right w:val="single" w:sz="4" w:space="0" w:color="45818E"/>
          <w:insideH w:val="single" w:sz="4" w:space="0" w:color="45818E"/>
          <w:insideV w:val="single" w:sz="4" w:space="0" w:color="45818E"/>
        </w:tblBorders>
        <w:tblLayout w:type="fixed"/>
        <w:tblLook w:val="04A0" w:firstRow="1" w:lastRow="0" w:firstColumn="1" w:lastColumn="0" w:noHBand="0" w:noVBand="1"/>
      </w:tblPr>
      <w:tblGrid>
        <w:gridCol w:w="4178"/>
        <w:gridCol w:w="1559"/>
        <w:gridCol w:w="1908"/>
        <w:gridCol w:w="1843"/>
      </w:tblGrid>
      <w:tr w:rsidR="00C81367" w:rsidRPr="0041327E" w:rsidTr="002B026D">
        <w:trPr>
          <w:trHeight w:val="397"/>
          <w:jc w:val="center"/>
        </w:trPr>
        <w:tc>
          <w:tcPr>
            <w:tcW w:w="9488" w:type="dxa"/>
            <w:gridSpan w:val="4"/>
            <w:shd w:val="clear" w:color="auto" w:fill="D9D9D9" w:themeFill="background1" w:themeFillShade="D9"/>
            <w:vAlign w:val="center"/>
          </w:tcPr>
          <w:p w:rsidR="00C81367" w:rsidRDefault="00C81367" w:rsidP="002B026D">
            <w:pPr>
              <w:pStyle w:val="Norml1"/>
              <w:widowControl w:val="0"/>
              <w:spacing w:line="276" w:lineRule="auto"/>
              <w:ind w:right="-420"/>
              <w:jc w:val="center"/>
              <w:rPr>
                <w:rFonts w:ascii="Times New Roman" w:hAnsi="Times New Roman" w:cs="Times New Roman"/>
                <w:b/>
              </w:rPr>
            </w:pPr>
            <w:r>
              <w:rPr>
                <w:rFonts w:ascii="Times New Roman" w:hAnsi="Times New Roman" w:cs="Times New Roman"/>
                <w:b/>
              </w:rPr>
              <w:t xml:space="preserve">EGÉSZSÉGÜGYI SZAKDOLGOZÓK </w:t>
            </w:r>
          </w:p>
          <w:p w:rsidR="00C81367" w:rsidRPr="0041327E" w:rsidRDefault="00C81367" w:rsidP="002B026D">
            <w:pPr>
              <w:pStyle w:val="Norml1"/>
              <w:widowControl w:val="0"/>
              <w:spacing w:line="276" w:lineRule="auto"/>
              <w:ind w:right="-420"/>
              <w:jc w:val="center"/>
              <w:rPr>
                <w:rFonts w:ascii="Times New Roman" w:hAnsi="Times New Roman" w:cs="Times New Roman"/>
                <w:b/>
              </w:rPr>
            </w:pPr>
            <w:r>
              <w:rPr>
                <w:rFonts w:ascii="Times New Roman" w:hAnsi="Times New Roman" w:cs="Times New Roman"/>
                <w:b/>
              </w:rPr>
              <w:t xml:space="preserve">SZÁMÁRA </w:t>
            </w:r>
            <w:r w:rsidRPr="0041327E">
              <w:rPr>
                <w:rFonts w:ascii="Times New Roman" w:hAnsi="Times New Roman" w:cs="Times New Roman"/>
                <w:b/>
              </w:rPr>
              <w:t>AKKREDITÁLT KÉPZÉSEK</w:t>
            </w:r>
          </w:p>
        </w:tc>
      </w:tr>
      <w:tr w:rsidR="00C81367" w:rsidRPr="0041327E" w:rsidTr="002F6EF1">
        <w:trPr>
          <w:trHeight w:val="397"/>
          <w:jc w:val="center"/>
        </w:trPr>
        <w:tc>
          <w:tcPr>
            <w:tcW w:w="4178" w:type="dxa"/>
            <w:shd w:val="clear" w:color="auto" w:fill="D9D9D9" w:themeFill="background1" w:themeFillShade="D9"/>
            <w:vAlign w:val="center"/>
          </w:tcPr>
          <w:p w:rsidR="00C81367" w:rsidRPr="0041327E" w:rsidRDefault="00C81367" w:rsidP="002B026D">
            <w:pPr>
              <w:pStyle w:val="Norml1"/>
              <w:widowControl w:val="0"/>
              <w:spacing w:line="276" w:lineRule="auto"/>
              <w:ind w:right="77"/>
              <w:jc w:val="center"/>
              <w:rPr>
                <w:rFonts w:ascii="Times New Roman" w:hAnsi="Times New Roman" w:cs="Times New Roman"/>
                <w:b/>
              </w:rPr>
            </w:pPr>
            <w:r w:rsidRPr="0041327E">
              <w:rPr>
                <w:rFonts w:ascii="Times New Roman" w:hAnsi="Times New Roman" w:cs="Times New Roman"/>
                <w:b/>
              </w:rPr>
              <w:t>KÉPZÉS MEGNEVEZÉSE</w:t>
            </w:r>
          </w:p>
        </w:tc>
        <w:tc>
          <w:tcPr>
            <w:tcW w:w="1559" w:type="dxa"/>
            <w:shd w:val="clear" w:color="auto" w:fill="D9D9D9" w:themeFill="background1" w:themeFillShade="D9"/>
            <w:vAlign w:val="center"/>
          </w:tcPr>
          <w:p w:rsidR="00C81367" w:rsidRPr="0041327E" w:rsidRDefault="00C81367" w:rsidP="002B026D">
            <w:pPr>
              <w:pStyle w:val="Norml1"/>
              <w:widowControl w:val="0"/>
              <w:spacing w:line="276" w:lineRule="auto"/>
              <w:ind w:right="111"/>
              <w:jc w:val="center"/>
              <w:rPr>
                <w:rFonts w:ascii="Times New Roman" w:hAnsi="Times New Roman" w:cs="Times New Roman"/>
                <w:b/>
              </w:rPr>
            </w:pPr>
            <w:r w:rsidRPr="0041327E">
              <w:rPr>
                <w:rFonts w:ascii="Times New Roman" w:hAnsi="Times New Roman" w:cs="Times New Roman"/>
                <w:b/>
              </w:rPr>
              <w:t>KÉPZÉS DÁTUMA</w:t>
            </w:r>
          </w:p>
        </w:tc>
        <w:tc>
          <w:tcPr>
            <w:tcW w:w="1908" w:type="dxa"/>
            <w:shd w:val="clear" w:color="auto" w:fill="D9D9D9" w:themeFill="background1" w:themeFillShade="D9"/>
            <w:vAlign w:val="center"/>
          </w:tcPr>
          <w:p w:rsidR="00C81367" w:rsidRPr="0041327E" w:rsidRDefault="00C81367" w:rsidP="002B026D">
            <w:pPr>
              <w:pStyle w:val="Norml1"/>
              <w:widowControl w:val="0"/>
              <w:spacing w:line="276" w:lineRule="auto"/>
              <w:ind w:right="146"/>
              <w:jc w:val="center"/>
              <w:rPr>
                <w:rFonts w:ascii="Times New Roman" w:hAnsi="Times New Roman" w:cs="Times New Roman"/>
                <w:b/>
              </w:rPr>
            </w:pPr>
            <w:r w:rsidRPr="0041327E">
              <w:rPr>
                <w:rFonts w:ascii="Times New Roman" w:hAnsi="Times New Roman" w:cs="Times New Roman"/>
                <w:b/>
              </w:rPr>
              <w:t>KÉPZÉS HELYSZÍNE</w:t>
            </w:r>
          </w:p>
        </w:tc>
        <w:tc>
          <w:tcPr>
            <w:tcW w:w="1843" w:type="dxa"/>
            <w:shd w:val="clear" w:color="auto" w:fill="D9D9D9" w:themeFill="background1" w:themeFillShade="D9"/>
            <w:vAlign w:val="center"/>
          </w:tcPr>
          <w:p w:rsidR="00C81367" w:rsidRPr="0041327E" w:rsidRDefault="00C81367" w:rsidP="002B026D">
            <w:pPr>
              <w:pStyle w:val="Norml1"/>
              <w:widowControl w:val="0"/>
              <w:spacing w:line="276" w:lineRule="auto"/>
              <w:ind w:right="39"/>
              <w:jc w:val="center"/>
              <w:rPr>
                <w:rFonts w:ascii="Times New Roman" w:hAnsi="Times New Roman" w:cs="Times New Roman"/>
                <w:b/>
              </w:rPr>
            </w:pPr>
            <w:r w:rsidRPr="0041327E">
              <w:rPr>
                <w:rFonts w:ascii="Times New Roman" w:hAnsi="Times New Roman" w:cs="Times New Roman"/>
                <w:b/>
              </w:rPr>
              <w:t>RÉSZTVEVŐK SZÁMA</w:t>
            </w:r>
          </w:p>
        </w:tc>
      </w:tr>
      <w:tr w:rsidR="00C81367" w:rsidRPr="0041327E" w:rsidTr="002F6EF1">
        <w:trPr>
          <w:trHeight w:val="397"/>
          <w:jc w:val="center"/>
        </w:trPr>
        <w:tc>
          <w:tcPr>
            <w:tcW w:w="4178" w:type="dxa"/>
            <w:vAlign w:val="center"/>
          </w:tcPr>
          <w:p w:rsidR="00C81367" w:rsidRDefault="00947FA1" w:rsidP="00947FA1">
            <w:pPr>
              <w:pStyle w:val="Norml1"/>
              <w:widowControl w:val="0"/>
              <w:spacing w:line="276" w:lineRule="auto"/>
              <w:ind w:right="183"/>
              <w:rPr>
                <w:rFonts w:ascii="Times New Roman" w:hAnsi="Times New Roman" w:cs="Times New Roman"/>
              </w:rPr>
            </w:pPr>
            <w:r w:rsidRPr="00947FA1">
              <w:rPr>
                <w:rFonts w:ascii="Times New Roman" w:hAnsi="Times New Roman" w:cs="Times New Roman"/>
              </w:rPr>
              <w:t xml:space="preserve">Út magamhoz – önismeret, önérvényesítés, személyes hatékonyság </w:t>
            </w:r>
          </w:p>
          <w:p w:rsidR="00947FA1" w:rsidRPr="0041327E" w:rsidRDefault="00947FA1" w:rsidP="00947FA1">
            <w:pPr>
              <w:pStyle w:val="Norml1"/>
              <w:widowControl w:val="0"/>
              <w:spacing w:line="276" w:lineRule="auto"/>
              <w:ind w:right="183"/>
              <w:rPr>
                <w:rFonts w:ascii="Times New Roman" w:hAnsi="Times New Roman" w:cs="Times New Roman"/>
              </w:rPr>
            </w:pPr>
            <w:r w:rsidRPr="00947FA1">
              <w:rPr>
                <w:rFonts w:ascii="Times New Roman" w:hAnsi="Times New Roman" w:cs="Times New Roman"/>
              </w:rPr>
              <w:t>SZTK-A-79497/2020</w:t>
            </w:r>
            <w:r>
              <w:rPr>
                <w:rFonts w:ascii="Times New Roman" w:hAnsi="Times New Roman" w:cs="Times New Roman"/>
              </w:rPr>
              <w:t>; 10 óra</w:t>
            </w:r>
          </w:p>
        </w:tc>
        <w:tc>
          <w:tcPr>
            <w:tcW w:w="1559" w:type="dxa"/>
            <w:vAlign w:val="center"/>
          </w:tcPr>
          <w:p w:rsidR="00C81367" w:rsidRPr="0041327E" w:rsidRDefault="00947FA1" w:rsidP="00947FA1">
            <w:pPr>
              <w:pStyle w:val="Norml1"/>
              <w:widowControl w:val="0"/>
              <w:spacing w:line="276" w:lineRule="auto"/>
              <w:ind w:right="34"/>
              <w:jc w:val="center"/>
              <w:rPr>
                <w:rFonts w:ascii="Times New Roman" w:hAnsi="Times New Roman" w:cs="Times New Roman"/>
              </w:rPr>
            </w:pPr>
            <w:r w:rsidRPr="00947FA1">
              <w:rPr>
                <w:rFonts w:ascii="Times New Roman" w:hAnsi="Times New Roman" w:cs="Times New Roman"/>
              </w:rPr>
              <w:t>2021.04.19</w:t>
            </w:r>
            <w:r>
              <w:rPr>
                <w:rFonts w:ascii="Times New Roman" w:hAnsi="Times New Roman" w:cs="Times New Roman"/>
              </w:rPr>
              <w:t>.</w:t>
            </w:r>
          </w:p>
        </w:tc>
        <w:tc>
          <w:tcPr>
            <w:tcW w:w="1908" w:type="dxa"/>
            <w:vAlign w:val="center"/>
          </w:tcPr>
          <w:p w:rsidR="00C81367" w:rsidRPr="0041327E" w:rsidRDefault="00947FA1" w:rsidP="002B026D">
            <w:pPr>
              <w:pStyle w:val="Norml1"/>
              <w:widowControl w:val="0"/>
              <w:spacing w:line="276" w:lineRule="auto"/>
              <w:ind w:right="34"/>
              <w:jc w:val="center"/>
              <w:rPr>
                <w:rFonts w:ascii="Times New Roman" w:hAnsi="Times New Roman" w:cs="Times New Roman"/>
              </w:rPr>
            </w:pPr>
            <w:r>
              <w:rPr>
                <w:rFonts w:ascii="Times New Roman" w:hAnsi="Times New Roman" w:cs="Times New Roman"/>
              </w:rPr>
              <w:t>Távoktatás</w:t>
            </w:r>
          </w:p>
        </w:tc>
        <w:tc>
          <w:tcPr>
            <w:tcW w:w="1843" w:type="dxa"/>
            <w:vAlign w:val="center"/>
          </w:tcPr>
          <w:p w:rsidR="00D45CCE" w:rsidRPr="0041327E" w:rsidRDefault="00D45CCE" w:rsidP="00D45CCE">
            <w:pPr>
              <w:pStyle w:val="Norml1"/>
              <w:widowControl w:val="0"/>
              <w:spacing w:line="276" w:lineRule="auto"/>
              <w:ind w:right="34"/>
              <w:jc w:val="center"/>
              <w:rPr>
                <w:rFonts w:ascii="Times New Roman" w:hAnsi="Times New Roman" w:cs="Times New Roman"/>
              </w:rPr>
            </w:pPr>
            <w:r>
              <w:rPr>
                <w:rFonts w:ascii="Times New Roman" w:hAnsi="Times New Roman" w:cs="Times New Roman"/>
              </w:rPr>
              <w:t>13</w:t>
            </w:r>
          </w:p>
        </w:tc>
      </w:tr>
      <w:tr w:rsidR="00947FA1" w:rsidRPr="0041327E" w:rsidTr="002F6EF1">
        <w:trPr>
          <w:trHeight w:val="397"/>
          <w:jc w:val="center"/>
        </w:trPr>
        <w:tc>
          <w:tcPr>
            <w:tcW w:w="4178" w:type="dxa"/>
            <w:vAlign w:val="center"/>
          </w:tcPr>
          <w:p w:rsidR="00947FA1" w:rsidRDefault="00947FA1" w:rsidP="00947FA1">
            <w:pPr>
              <w:pStyle w:val="Norml1"/>
              <w:widowControl w:val="0"/>
              <w:ind w:right="183"/>
              <w:rPr>
                <w:rFonts w:ascii="Times New Roman" w:hAnsi="Times New Roman" w:cs="Times New Roman"/>
              </w:rPr>
            </w:pPr>
            <w:r w:rsidRPr="00947FA1">
              <w:rPr>
                <w:rFonts w:ascii="Times New Roman" w:hAnsi="Times New Roman" w:cs="Times New Roman"/>
              </w:rPr>
              <w:t>Út másokhoz</w:t>
            </w:r>
            <w:r w:rsidR="001D2ABB">
              <w:rPr>
                <w:rFonts w:ascii="Times New Roman" w:hAnsi="Times New Roman" w:cs="Times New Roman"/>
              </w:rPr>
              <w:t xml:space="preserve"> – </w:t>
            </w:r>
            <w:r w:rsidRPr="00947FA1">
              <w:rPr>
                <w:rFonts w:ascii="Times New Roman" w:hAnsi="Times New Roman" w:cs="Times New Roman"/>
              </w:rPr>
              <w:t xml:space="preserve">önismeret – mások jobb megismerése, tudatosabb </w:t>
            </w:r>
            <w:r>
              <w:rPr>
                <w:rFonts w:ascii="Times New Roman" w:hAnsi="Times New Roman" w:cs="Times New Roman"/>
              </w:rPr>
              <w:t>k</w:t>
            </w:r>
            <w:r w:rsidRPr="00947FA1">
              <w:rPr>
                <w:rFonts w:ascii="Times New Roman" w:hAnsi="Times New Roman" w:cs="Times New Roman"/>
              </w:rPr>
              <w:t>ommunikáció – kevesebb konfliktus</w:t>
            </w:r>
          </w:p>
          <w:p w:rsidR="00947FA1" w:rsidRPr="00947FA1" w:rsidRDefault="00D45CCE" w:rsidP="00947FA1">
            <w:pPr>
              <w:pStyle w:val="Norml1"/>
              <w:widowControl w:val="0"/>
              <w:ind w:right="183"/>
              <w:rPr>
                <w:rFonts w:ascii="Times New Roman" w:hAnsi="Times New Roman" w:cs="Times New Roman"/>
              </w:rPr>
            </w:pPr>
            <w:r w:rsidRPr="00D45CCE">
              <w:rPr>
                <w:rFonts w:ascii="Times New Roman" w:hAnsi="Times New Roman" w:cs="Times New Roman"/>
              </w:rPr>
              <w:t>SZTK-A-79498/2020</w:t>
            </w:r>
            <w:r>
              <w:rPr>
                <w:rFonts w:ascii="Times New Roman" w:hAnsi="Times New Roman" w:cs="Times New Roman"/>
              </w:rPr>
              <w:t>; 10 óra</w:t>
            </w:r>
          </w:p>
        </w:tc>
        <w:tc>
          <w:tcPr>
            <w:tcW w:w="1559" w:type="dxa"/>
            <w:vAlign w:val="center"/>
          </w:tcPr>
          <w:p w:rsidR="00947FA1" w:rsidRPr="00947FA1" w:rsidRDefault="00D45CCE" w:rsidP="00947FA1">
            <w:pPr>
              <w:pStyle w:val="Norml1"/>
              <w:widowControl w:val="0"/>
              <w:ind w:right="34"/>
              <w:jc w:val="center"/>
              <w:rPr>
                <w:rFonts w:ascii="Times New Roman" w:hAnsi="Times New Roman" w:cs="Times New Roman"/>
              </w:rPr>
            </w:pPr>
            <w:r>
              <w:rPr>
                <w:rFonts w:ascii="Times New Roman" w:hAnsi="Times New Roman" w:cs="Times New Roman"/>
              </w:rPr>
              <w:t>2021.04.26.</w:t>
            </w:r>
          </w:p>
        </w:tc>
        <w:tc>
          <w:tcPr>
            <w:tcW w:w="1908" w:type="dxa"/>
            <w:vAlign w:val="center"/>
          </w:tcPr>
          <w:p w:rsidR="00947FA1" w:rsidRDefault="00D45CCE" w:rsidP="002B026D">
            <w:pPr>
              <w:pStyle w:val="Norml1"/>
              <w:widowControl w:val="0"/>
              <w:ind w:right="34"/>
              <w:jc w:val="center"/>
              <w:rPr>
                <w:rFonts w:ascii="Times New Roman" w:hAnsi="Times New Roman" w:cs="Times New Roman"/>
              </w:rPr>
            </w:pPr>
            <w:r>
              <w:rPr>
                <w:rFonts w:ascii="Times New Roman" w:hAnsi="Times New Roman" w:cs="Times New Roman"/>
              </w:rPr>
              <w:t>Távoktatás</w:t>
            </w:r>
          </w:p>
        </w:tc>
        <w:tc>
          <w:tcPr>
            <w:tcW w:w="1843" w:type="dxa"/>
            <w:vAlign w:val="center"/>
          </w:tcPr>
          <w:p w:rsidR="00947FA1" w:rsidRPr="0041327E" w:rsidRDefault="00D45CCE" w:rsidP="002B026D">
            <w:pPr>
              <w:pStyle w:val="Norml1"/>
              <w:widowControl w:val="0"/>
              <w:ind w:right="34"/>
              <w:jc w:val="center"/>
              <w:rPr>
                <w:rFonts w:ascii="Times New Roman" w:hAnsi="Times New Roman" w:cs="Times New Roman"/>
              </w:rPr>
            </w:pPr>
            <w:r>
              <w:rPr>
                <w:rFonts w:ascii="Times New Roman" w:hAnsi="Times New Roman" w:cs="Times New Roman"/>
              </w:rPr>
              <w:t>15</w:t>
            </w:r>
          </w:p>
        </w:tc>
      </w:tr>
      <w:tr w:rsidR="00947FA1" w:rsidRPr="0041327E" w:rsidTr="002F6EF1">
        <w:trPr>
          <w:trHeight w:val="397"/>
          <w:jc w:val="center"/>
        </w:trPr>
        <w:tc>
          <w:tcPr>
            <w:tcW w:w="4178" w:type="dxa"/>
            <w:vAlign w:val="center"/>
          </w:tcPr>
          <w:p w:rsidR="00947FA1" w:rsidRDefault="00947FA1" w:rsidP="002B026D">
            <w:pPr>
              <w:pStyle w:val="Norml1"/>
              <w:widowControl w:val="0"/>
              <w:spacing w:line="276" w:lineRule="auto"/>
              <w:ind w:right="183"/>
              <w:rPr>
                <w:rFonts w:ascii="Times New Roman" w:hAnsi="Times New Roman" w:cs="Times New Roman"/>
              </w:rPr>
            </w:pPr>
            <w:r w:rsidRPr="00947FA1">
              <w:rPr>
                <w:rFonts w:ascii="Times New Roman" w:hAnsi="Times New Roman" w:cs="Times New Roman"/>
              </w:rPr>
              <w:t xml:space="preserve">Út magamhoz – önismeret, önérvényesítés, személyes hatékonyság </w:t>
            </w:r>
          </w:p>
          <w:p w:rsidR="00947FA1" w:rsidRPr="0041327E" w:rsidRDefault="00947FA1" w:rsidP="002B026D">
            <w:pPr>
              <w:pStyle w:val="Norml1"/>
              <w:widowControl w:val="0"/>
              <w:spacing w:line="276" w:lineRule="auto"/>
              <w:ind w:right="183"/>
              <w:rPr>
                <w:rFonts w:ascii="Times New Roman" w:hAnsi="Times New Roman" w:cs="Times New Roman"/>
              </w:rPr>
            </w:pPr>
            <w:r w:rsidRPr="00947FA1">
              <w:rPr>
                <w:rFonts w:ascii="Times New Roman" w:hAnsi="Times New Roman" w:cs="Times New Roman"/>
              </w:rPr>
              <w:t>SZTK-A-79497/2020</w:t>
            </w:r>
            <w:r>
              <w:rPr>
                <w:rFonts w:ascii="Times New Roman" w:hAnsi="Times New Roman" w:cs="Times New Roman"/>
              </w:rPr>
              <w:t>; 10 óra</w:t>
            </w:r>
          </w:p>
        </w:tc>
        <w:tc>
          <w:tcPr>
            <w:tcW w:w="1559" w:type="dxa"/>
            <w:vAlign w:val="center"/>
          </w:tcPr>
          <w:p w:rsidR="00947FA1" w:rsidRPr="0041327E" w:rsidRDefault="00947FA1" w:rsidP="00947FA1">
            <w:pPr>
              <w:pStyle w:val="Norml1"/>
              <w:widowControl w:val="0"/>
              <w:spacing w:line="276" w:lineRule="auto"/>
              <w:ind w:right="34"/>
              <w:jc w:val="center"/>
              <w:rPr>
                <w:rFonts w:ascii="Times New Roman" w:hAnsi="Times New Roman" w:cs="Times New Roman"/>
              </w:rPr>
            </w:pPr>
            <w:r w:rsidRPr="00947FA1">
              <w:rPr>
                <w:rFonts w:ascii="Times New Roman" w:hAnsi="Times New Roman" w:cs="Times New Roman"/>
              </w:rPr>
              <w:t>2021.</w:t>
            </w:r>
            <w:r>
              <w:rPr>
                <w:rFonts w:ascii="Times New Roman" w:hAnsi="Times New Roman" w:cs="Times New Roman"/>
              </w:rPr>
              <w:t>11</w:t>
            </w:r>
            <w:r w:rsidRPr="00947FA1">
              <w:rPr>
                <w:rFonts w:ascii="Times New Roman" w:hAnsi="Times New Roman" w:cs="Times New Roman"/>
              </w:rPr>
              <w:t>.</w:t>
            </w:r>
            <w:r>
              <w:rPr>
                <w:rFonts w:ascii="Times New Roman" w:hAnsi="Times New Roman" w:cs="Times New Roman"/>
              </w:rPr>
              <w:t>26.</w:t>
            </w:r>
          </w:p>
        </w:tc>
        <w:tc>
          <w:tcPr>
            <w:tcW w:w="1908" w:type="dxa"/>
            <w:vAlign w:val="center"/>
          </w:tcPr>
          <w:p w:rsidR="00947FA1" w:rsidRPr="0041327E" w:rsidRDefault="00947FA1" w:rsidP="002B026D">
            <w:pPr>
              <w:pStyle w:val="Norml1"/>
              <w:widowControl w:val="0"/>
              <w:spacing w:line="276" w:lineRule="auto"/>
              <w:ind w:right="34"/>
              <w:jc w:val="center"/>
              <w:rPr>
                <w:rFonts w:ascii="Times New Roman" w:hAnsi="Times New Roman" w:cs="Times New Roman"/>
              </w:rPr>
            </w:pPr>
            <w:r>
              <w:rPr>
                <w:rFonts w:ascii="Times New Roman" w:hAnsi="Times New Roman" w:cs="Times New Roman"/>
              </w:rPr>
              <w:t>Távoktatás</w:t>
            </w:r>
          </w:p>
        </w:tc>
        <w:tc>
          <w:tcPr>
            <w:tcW w:w="1843" w:type="dxa"/>
            <w:vAlign w:val="center"/>
          </w:tcPr>
          <w:p w:rsidR="00947FA1" w:rsidRPr="0041327E" w:rsidRDefault="00D45CCE" w:rsidP="002B026D">
            <w:pPr>
              <w:pStyle w:val="Norml1"/>
              <w:widowControl w:val="0"/>
              <w:spacing w:line="276" w:lineRule="auto"/>
              <w:ind w:right="34"/>
              <w:jc w:val="center"/>
              <w:rPr>
                <w:rFonts w:ascii="Times New Roman" w:hAnsi="Times New Roman" w:cs="Times New Roman"/>
              </w:rPr>
            </w:pPr>
            <w:r>
              <w:rPr>
                <w:rFonts w:ascii="Times New Roman" w:hAnsi="Times New Roman" w:cs="Times New Roman"/>
              </w:rPr>
              <w:t>20</w:t>
            </w:r>
          </w:p>
        </w:tc>
      </w:tr>
      <w:tr w:rsidR="00947FA1" w:rsidTr="002F6EF1">
        <w:trPr>
          <w:trHeight w:val="397"/>
          <w:jc w:val="center"/>
        </w:trPr>
        <w:tc>
          <w:tcPr>
            <w:tcW w:w="4178" w:type="dxa"/>
            <w:vAlign w:val="center"/>
          </w:tcPr>
          <w:p w:rsidR="00D45CCE" w:rsidRDefault="00D45CCE" w:rsidP="00D45CCE">
            <w:pPr>
              <w:pStyle w:val="Norml1"/>
              <w:widowControl w:val="0"/>
              <w:ind w:right="183"/>
              <w:rPr>
                <w:rFonts w:ascii="Times New Roman" w:hAnsi="Times New Roman" w:cs="Times New Roman"/>
              </w:rPr>
            </w:pPr>
            <w:r w:rsidRPr="00947FA1">
              <w:rPr>
                <w:rFonts w:ascii="Times New Roman" w:hAnsi="Times New Roman" w:cs="Times New Roman"/>
              </w:rPr>
              <w:t xml:space="preserve">Út </w:t>
            </w:r>
            <w:proofErr w:type="gramStart"/>
            <w:r w:rsidRPr="00947FA1">
              <w:rPr>
                <w:rFonts w:ascii="Times New Roman" w:hAnsi="Times New Roman" w:cs="Times New Roman"/>
              </w:rPr>
              <w:t xml:space="preserve">másokhoz </w:t>
            </w:r>
            <w:r w:rsidR="001D2ABB">
              <w:rPr>
                <w:rFonts w:ascii="Times New Roman" w:hAnsi="Times New Roman" w:cs="Times New Roman"/>
              </w:rPr>
              <w:t xml:space="preserve"> –</w:t>
            </w:r>
            <w:proofErr w:type="gramEnd"/>
            <w:r w:rsidR="001D2ABB">
              <w:rPr>
                <w:rFonts w:ascii="Times New Roman" w:hAnsi="Times New Roman" w:cs="Times New Roman"/>
              </w:rPr>
              <w:t xml:space="preserve"> </w:t>
            </w:r>
            <w:r w:rsidRPr="00947FA1">
              <w:rPr>
                <w:rFonts w:ascii="Times New Roman" w:hAnsi="Times New Roman" w:cs="Times New Roman"/>
              </w:rPr>
              <w:t xml:space="preserve">önismeret – mások jobb megismerése, tudatosabb </w:t>
            </w:r>
            <w:r>
              <w:rPr>
                <w:rFonts w:ascii="Times New Roman" w:hAnsi="Times New Roman" w:cs="Times New Roman"/>
              </w:rPr>
              <w:t>k</w:t>
            </w:r>
            <w:r w:rsidRPr="00947FA1">
              <w:rPr>
                <w:rFonts w:ascii="Times New Roman" w:hAnsi="Times New Roman" w:cs="Times New Roman"/>
              </w:rPr>
              <w:t>ommunikáció – kevesebb konfliktus</w:t>
            </w:r>
          </w:p>
          <w:p w:rsidR="00947FA1" w:rsidRPr="000D0DCE" w:rsidRDefault="00D45CCE" w:rsidP="00D45CCE">
            <w:pPr>
              <w:pStyle w:val="Norml1"/>
              <w:widowControl w:val="0"/>
              <w:spacing w:line="276" w:lineRule="auto"/>
              <w:ind w:right="183"/>
              <w:rPr>
                <w:rFonts w:ascii="Times New Roman" w:hAnsi="Times New Roman" w:cs="Times New Roman"/>
              </w:rPr>
            </w:pPr>
            <w:r w:rsidRPr="00D45CCE">
              <w:rPr>
                <w:rFonts w:ascii="Times New Roman" w:hAnsi="Times New Roman" w:cs="Times New Roman"/>
              </w:rPr>
              <w:t>SZTK-A-79498/2020</w:t>
            </w:r>
            <w:r>
              <w:rPr>
                <w:rFonts w:ascii="Times New Roman" w:hAnsi="Times New Roman" w:cs="Times New Roman"/>
              </w:rPr>
              <w:t>; 10 óra</w:t>
            </w:r>
          </w:p>
        </w:tc>
        <w:tc>
          <w:tcPr>
            <w:tcW w:w="1559" w:type="dxa"/>
            <w:vAlign w:val="center"/>
          </w:tcPr>
          <w:p w:rsidR="00947FA1" w:rsidRPr="0041327E" w:rsidRDefault="00D45CCE" w:rsidP="002B026D">
            <w:pPr>
              <w:pStyle w:val="Norml1"/>
              <w:widowControl w:val="0"/>
              <w:ind w:right="34"/>
              <w:jc w:val="center"/>
              <w:rPr>
                <w:rFonts w:ascii="Times New Roman" w:hAnsi="Times New Roman" w:cs="Times New Roman"/>
              </w:rPr>
            </w:pPr>
            <w:r>
              <w:rPr>
                <w:rFonts w:ascii="Times New Roman" w:hAnsi="Times New Roman" w:cs="Times New Roman"/>
              </w:rPr>
              <w:t>2021.12.08.</w:t>
            </w:r>
          </w:p>
        </w:tc>
        <w:tc>
          <w:tcPr>
            <w:tcW w:w="1908" w:type="dxa"/>
            <w:vAlign w:val="center"/>
          </w:tcPr>
          <w:p w:rsidR="00947FA1" w:rsidRDefault="00D45CCE" w:rsidP="002B026D">
            <w:pPr>
              <w:pStyle w:val="Norml1"/>
              <w:widowControl w:val="0"/>
              <w:ind w:right="34"/>
              <w:jc w:val="center"/>
              <w:rPr>
                <w:rFonts w:ascii="Times New Roman" w:hAnsi="Times New Roman" w:cs="Times New Roman"/>
              </w:rPr>
            </w:pPr>
            <w:r>
              <w:rPr>
                <w:rFonts w:ascii="Times New Roman" w:hAnsi="Times New Roman" w:cs="Times New Roman"/>
              </w:rPr>
              <w:t>Távoktatás</w:t>
            </w:r>
          </w:p>
        </w:tc>
        <w:tc>
          <w:tcPr>
            <w:tcW w:w="1843" w:type="dxa"/>
            <w:vAlign w:val="center"/>
          </w:tcPr>
          <w:p w:rsidR="00947FA1" w:rsidRDefault="00B30339" w:rsidP="004E1B30">
            <w:pPr>
              <w:pStyle w:val="Norml1"/>
              <w:widowControl w:val="0"/>
              <w:ind w:right="34"/>
              <w:jc w:val="center"/>
              <w:rPr>
                <w:rFonts w:ascii="Times New Roman" w:hAnsi="Times New Roman" w:cs="Times New Roman"/>
              </w:rPr>
            </w:pPr>
            <w:r w:rsidRPr="00B30339">
              <w:rPr>
                <w:rFonts w:ascii="Times New Roman" w:hAnsi="Times New Roman" w:cs="Times New Roman"/>
              </w:rPr>
              <w:t>12</w:t>
            </w:r>
          </w:p>
        </w:tc>
      </w:tr>
      <w:tr w:rsidR="00947FA1" w:rsidTr="002F6EF1">
        <w:trPr>
          <w:trHeight w:val="397"/>
          <w:jc w:val="center"/>
        </w:trPr>
        <w:tc>
          <w:tcPr>
            <w:tcW w:w="4178" w:type="dxa"/>
            <w:vAlign w:val="center"/>
          </w:tcPr>
          <w:p w:rsidR="00947FA1" w:rsidRDefault="00947FA1" w:rsidP="002B026D">
            <w:pPr>
              <w:pStyle w:val="Norml1"/>
              <w:widowControl w:val="0"/>
              <w:spacing w:line="276" w:lineRule="auto"/>
              <w:ind w:right="183"/>
              <w:rPr>
                <w:rFonts w:ascii="Times New Roman" w:hAnsi="Times New Roman" w:cs="Times New Roman"/>
              </w:rPr>
            </w:pPr>
            <w:r w:rsidRPr="00947FA1">
              <w:rPr>
                <w:rFonts w:ascii="Times New Roman" w:hAnsi="Times New Roman" w:cs="Times New Roman"/>
              </w:rPr>
              <w:t xml:space="preserve">Út magamhoz – önismeret, önérvényesítés, személyes hatékonyság </w:t>
            </w:r>
          </w:p>
          <w:p w:rsidR="00947FA1" w:rsidRPr="0041327E" w:rsidRDefault="00947FA1" w:rsidP="002B026D">
            <w:pPr>
              <w:pStyle w:val="Norml1"/>
              <w:widowControl w:val="0"/>
              <w:spacing w:line="276" w:lineRule="auto"/>
              <w:ind w:right="183"/>
              <w:rPr>
                <w:rFonts w:ascii="Times New Roman" w:hAnsi="Times New Roman" w:cs="Times New Roman"/>
              </w:rPr>
            </w:pPr>
            <w:r w:rsidRPr="00947FA1">
              <w:rPr>
                <w:rFonts w:ascii="Times New Roman" w:hAnsi="Times New Roman" w:cs="Times New Roman"/>
              </w:rPr>
              <w:t>SZTK-A-79497/2020</w:t>
            </w:r>
            <w:r>
              <w:rPr>
                <w:rFonts w:ascii="Times New Roman" w:hAnsi="Times New Roman" w:cs="Times New Roman"/>
              </w:rPr>
              <w:t>; 10 óra</w:t>
            </w:r>
          </w:p>
        </w:tc>
        <w:tc>
          <w:tcPr>
            <w:tcW w:w="1559" w:type="dxa"/>
            <w:vAlign w:val="center"/>
          </w:tcPr>
          <w:p w:rsidR="00947FA1" w:rsidRPr="0041327E" w:rsidRDefault="00947FA1" w:rsidP="00947FA1">
            <w:pPr>
              <w:pStyle w:val="Norml1"/>
              <w:widowControl w:val="0"/>
              <w:spacing w:line="276" w:lineRule="auto"/>
              <w:ind w:right="34"/>
              <w:jc w:val="center"/>
              <w:rPr>
                <w:rFonts w:ascii="Times New Roman" w:hAnsi="Times New Roman" w:cs="Times New Roman"/>
              </w:rPr>
            </w:pPr>
            <w:r w:rsidRPr="00947FA1">
              <w:rPr>
                <w:rFonts w:ascii="Times New Roman" w:hAnsi="Times New Roman" w:cs="Times New Roman"/>
              </w:rPr>
              <w:t>2021.</w:t>
            </w:r>
            <w:r>
              <w:rPr>
                <w:rFonts w:ascii="Times New Roman" w:hAnsi="Times New Roman" w:cs="Times New Roman"/>
              </w:rPr>
              <w:t>12</w:t>
            </w:r>
            <w:r w:rsidRPr="00947FA1">
              <w:rPr>
                <w:rFonts w:ascii="Times New Roman" w:hAnsi="Times New Roman" w:cs="Times New Roman"/>
              </w:rPr>
              <w:t>.1</w:t>
            </w:r>
            <w:r>
              <w:rPr>
                <w:rFonts w:ascii="Times New Roman" w:hAnsi="Times New Roman" w:cs="Times New Roman"/>
              </w:rPr>
              <w:t>5.</w:t>
            </w:r>
          </w:p>
        </w:tc>
        <w:tc>
          <w:tcPr>
            <w:tcW w:w="1908" w:type="dxa"/>
            <w:vAlign w:val="center"/>
          </w:tcPr>
          <w:p w:rsidR="00947FA1" w:rsidRPr="0041327E" w:rsidRDefault="00947FA1" w:rsidP="002B026D">
            <w:pPr>
              <w:pStyle w:val="Norml1"/>
              <w:widowControl w:val="0"/>
              <w:spacing w:line="276" w:lineRule="auto"/>
              <w:ind w:right="34"/>
              <w:jc w:val="center"/>
              <w:rPr>
                <w:rFonts w:ascii="Times New Roman" w:hAnsi="Times New Roman" w:cs="Times New Roman"/>
              </w:rPr>
            </w:pPr>
            <w:r>
              <w:rPr>
                <w:rFonts w:ascii="Times New Roman" w:hAnsi="Times New Roman" w:cs="Times New Roman"/>
              </w:rPr>
              <w:t>Távoktatás</w:t>
            </w:r>
          </w:p>
        </w:tc>
        <w:tc>
          <w:tcPr>
            <w:tcW w:w="1843" w:type="dxa"/>
            <w:vAlign w:val="center"/>
          </w:tcPr>
          <w:p w:rsidR="00947FA1" w:rsidRDefault="00B30339" w:rsidP="004E1B30">
            <w:pPr>
              <w:pStyle w:val="Norml1"/>
              <w:widowControl w:val="0"/>
              <w:ind w:right="34"/>
              <w:jc w:val="center"/>
              <w:rPr>
                <w:rFonts w:ascii="Times New Roman" w:hAnsi="Times New Roman" w:cs="Times New Roman"/>
              </w:rPr>
            </w:pPr>
            <w:r w:rsidRPr="00B30339">
              <w:rPr>
                <w:rFonts w:ascii="Times New Roman" w:hAnsi="Times New Roman" w:cs="Times New Roman"/>
              </w:rPr>
              <w:t>9</w:t>
            </w:r>
          </w:p>
        </w:tc>
      </w:tr>
    </w:tbl>
    <w:p w:rsidR="00C81367" w:rsidRDefault="00C81367" w:rsidP="00C81367">
      <w:pPr>
        <w:pStyle w:val="Norml1"/>
        <w:widowControl w:val="0"/>
        <w:pBdr>
          <w:top w:val="nil"/>
          <w:left w:val="nil"/>
          <w:bottom w:val="nil"/>
          <w:right w:val="nil"/>
          <w:between w:val="nil"/>
        </w:pBdr>
        <w:ind w:left="-24" w:right="-419"/>
        <w:jc w:val="both"/>
        <w:rPr>
          <w:rFonts w:ascii="Times New Roman" w:hAnsi="Times New Roman" w:cs="Times New Roman"/>
          <w:b/>
        </w:rPr>
      </w:pPr>
    </w:p>
    <w:tbl>
      <w:tblPr>
        <w:tblStyle w:val="Rcsostblzat"/>
        <w:tblW w:w="9488" w:type="dxa"/>
        <w:jc w:val="center"/>
        <w:tblInd w:w="-24" w:type="dxa"/>
        <w:tblBorders>
          <w:top w:val="single" w:sz="4" w:space="0" w:color="45818E"/>
          <w:left w:val="single" w:sz="4" w:space="0" w:color="45818E"/>
          <w:bottom w:val="single" w:sz="4" w:space="0" w:color="45818E"/>
          <w:right w:val="single" w:sz="4" w:space="0" w:color="45818E"/>
          <w:insideH w:val="single" w:sz="4" w:space="0" w:color="45818E"/>
          <w:insideV w:val="single" w:sz="4" w:space="0" w:color="45818E"/>
        </w:tblBorders>
        <w:tblLayout w:type="fixed"/>
        <w:tblLook w:val="04A0" w:firstRow="1" w:lastRow="0" w:firstColumn="1" w:lastColumn="0" w:noHBand="0" w:noVBand="1"/>
      </w:tblPr>
      <w:tblGrid>
        <w:gridCol w:w="4178"/>
        <w:gridCol w:w="1559"/>
        <w:gridCol w:w="1908"/>
        <w:gridCol w:w="1843"/>
      </w:tblGrid>
      <w:tr w:rsidR="00C81367" w:rsidRPr="0041327E" w:rsidTr="001D2ABB">
        <w:trPr>
          <w:trHeight w:val="397"/>
          <w:tblHeader/>
          <w:jc w:val="center"/>
        </w:trPr>
        <w:tc>
          <w:tcPr>
            <w:tcW w:w="9488" w:type="dxa"/>
            <w:gridSpan w:val="4"/>
            <w:shd w:val="clear" w:color="auto" w:fill="D9D9D9" w:themeFill="background1" w:themeFillShade="D9"/>
            <w:vAlign w:val="center"/>
          </w:tcPr>
          <w:p w:rsidR="00C81367" w:rsidRPr="0041327E" w:rsidRDefault="00C81367" w:rsidP="002B026D">
            <w:pPr>
              <w:pStyle w:val="Norml1"/>
              <w:widowControl w:val="0"/>
              <w:spacing w:line="276" w:lineRule="auto"/>
              <w:ind w:right="-420"/>
              <w:jc w:val="center"/>
              <w:rPr>
                <w:rFonts w:ascii="Times New Roman" w:hAnsi="Times New Roman" w:cs="Times New Roman"/>
                <w:b/>
              </w:rPr>
            </w:pPr>
            <w:r w:rsidRPr="0041327E">
              <w:rPr>
                <w:rFonts w:ascii="Times New Roman" w:hAnsi="Times New Roman" w:cs="Times New Roman"/>
                <w:b/>
              </w:rPr>
              <w:t>TRÉNINGEK</w:t>
            </w:r>
          </w:p>
        </w:tc>
      </w:tr>
      <w:tr w:rsidR="00C81367" w:rsidRPr="0041327E" w:rsidTr="002F6EF1">
        <w:trPr>
          <w:trHeight w:val="397"/>
          <w:tblHeader/>
          <w:jc w:val="center"/>
        </w:trPr>
        <w:tc>
          <w:tcPr>
            <w:tcW w:w="4178" w:type="dxa"/>
            <w:shd w:val="clear" w:color="auto" w:fill="D9D9D9" w:themeFill="background1" w:themeFillShade="D9"/>
            <w:vAlign w:val="center"/>
          </w:tcPr>
          <w:p w:rsidR="00C81367" w:rsidRPr="0041327E" w:rsidRDefault="00C81367" w:rsidP="002B026D">
            <w:pPr>
              <w:pStyle w:val="Norml1"/>
              <w:widowControl w:val="0"/>
              <w:spacing w:line="276" w:lineRule="auto"/>
              <w:ind w:right="77"/>
              <w:jc w:val="center"/>
              <w:rPr>
                <w:rFonts w:ascii="Times New Roman" w:hAnsi="Times New Roman" w:cs="Times New Roman"/>
                <w:b/>
              </w:rPr>
            </w:pPr>
            <w:r w:rsidRPr="0041327E">
              <w:rPr>
                <w:rFonts w:ascii="Times New Roman" w:hAnsi="Times New Roman" w:cs="Times New Roman"/>
                <w:b/>
              </w:rPr>
              <w:t>TRÉNING MEGNEVEZÉSE</w:t>
            </w:r>
          </w:p>
        </w:tc>
        <w:tc>
          <w:tcPr>
            <w:tcW w:w="1559" w:type="dxa"/>
            <w:shd w:val="clear" w:color="auto" w:fill="D9D9D9" w:themeFill="background1" w:themeFillShade="D9"/>
            <w:vAlign w:val="center"/>
          </w:tcPr>
          <w:p w:rsidR="00C81367" w:rsidRPr="0041327E" w:rsidRDefault="00C81367" w:rsidP="002B026D">
            <w:pPr>
              <w:pStyle w:val="Norml1"/>
              <w:widowControl w:val="0"/>
              <w:spacing w:line="276" w:lineRule="auto"/>
              <w:ind w:right="111"/>
              <w:jc w:val="center"/>
              <w:rPr>
                <w:rFonts w:ascii="Times New Roman" w:hAnsi="Times New Roman" w:cs="Times New Roman"/>
                <w:b/>
              </w:rPr>
            </w:pPr>
            <w:r w:rsidRPr="0041327E">
              <w:rPr>
                <w:rFonts w:ascii="Times New Roman" w:hAnsi="Times New Roman" w:cs="Times New Roman"/>
                <w:b/>
              </w:rPr>
              <w:t>TRÉNING DÁTUMA</w:t>
            </w:r>
          </w:p>
        </w:tc>
        <w:tc>
          <w:tcPr>
            <w:tcW w:w="1908" w:type="dxa"/>
            <w:shd w:val="clear" w:color="auto" w:fill="D9D9D9" w:themeFill="background1" w:themeFillShade="D9"/>
            <w:vAlign w:val="center"/>
          </w:tcPr>
          <w:p w:rsidR="00C81367" w:rsidRPr="0041327E" w:rsidRDefault="00C81367" w:rsidP="002B026D">
            <w:pPr>
              <w:pStyle w:val="Norml1"/>
              <w:widowControl w:val="0"/>
              <w:spacing w:line="276" w:lineRule="auto"/>
              <w:ind w:right="146"/>
              <w:jc w:val="center"/>
              <w:rPr>
                <w:rFonts w:ascii="Times New Roman" w:hAnsi="Times New Roman" w:cs="Times New Roman"/>
                <w:b/>
              </w:rPr>
            </w:pPr>
            <w:r w:rsidRPr="0041327E">
              <w:rPr>
                <w:rFonts w:ascii="Times New Roman" w:hAnsi="Times New Roman" w:cs="Times New Roman"/>
                <w:b/>
              </w:rPr>
              <w:t>TRÉNING HELYSZÍNE</w:t>
            </w:r>
          </w:p>
        </w:tc>
        <w:tc>
          <w:tcPr>
            <w:tcW w:w="1843" w:type="dxa"/>
            <w:shd w:val="clear" w:color="auto" w:fill="D9D9D9" w:themeFill="background1" w:themeFillShade="D9"/>
            <w:vAlign w:val="center"/>
          </w:tcPr>
          <w:p w:rsidR="00C81367" w:rsidRPr="0041327E" w:rsidRDefault="00C81367" w:rsidP="002B026D">
            <w:pPr>
              <w:pStyle w:val="Norml1"/>
              <w:widowControl w:val="0"/>
              <w:spacing w:line="276" w:lineRule="auto"/>
              <w:ind w:right="39"/>
              <w:jc w:val="center"/>
              <w:rPr>
                <w:rFonts w:ascii="Times New Roman" w:hAnsi="Times New Roman" w:cs="Times New Roman"/>
                <w:b/>
              </w:rPr>
            </w:pPr>
            <w:r w:rsidRPr="0041327E">
              <w:rPr>
                <w:rFonts w:ascii="Times New Roman" w:hAnsi="Times New Roman" w:cs="Times New Roman"/>
                <w:b/>
              </w:rPr>
              <w:t>RÉSZTVEVŐK SZÁMA</w:t>
            </w:r>
          </w:p>
        </w:tc>
      </w:tr>
      <w:tr w:rsidR="00C81367" w:rsidRPr="0041327E" w:rsidTr="002F6EF1">
        <w:trPr>
          <w:trHeight w:val="397"/>
          <w:jc w:val="center"/>
        </w:trPr>
        <w:tc>
          <w:tcPr>
            <w:tcW w:w="4178" w:type="dxa"/>
            <w:vAlign w:val="center"/>
          </w:tcPr>
          <w:p w:rsidR="00C81367" w:rsidRPr="0041327E" w:rsidRDefault="00C81367" w:rsidP="00D45CCE">
            <w:pPr>
              <w:pStyle w:val="Norml1"/>
              <w:widowControl w:val="0"/>
              <w:spacing w:line="276" w:lineRule="auto"/>
              <w:ind w:right="183"/>
              <w:rPr>
                <w:rFonts w:ascii="Times New Roman" w:hAnsi="Times New Roman" w:cs="Times New Roman"/>
              </w:rPr>
            </w:pPr>
            <w:r w:rsidRPr="0041327E">
              <w:rPr>
                <w:rFonts w:ascii="Times New Roman" w:hAnsi="Times New Roman" w:cs="Times New Roman"/>
              </w:rPr>
              <w:t>Asszertivitás és hatékony kommunikáció 20 óra</w:t>
            </w:r>
            <w:r>
              <w:rPr>
                <w:rFonts w:ascii="Times New Roman" w:hAnsi="Times New Roman" w:cs="Times New Roman"/>
              </w:rPr>
              <w:t xml:space="preserve"> </w:t>
            </w:r>
          </w:p>
        </w:tc>
        <w:tc>
          <w:tcPr>
            <w:tcW w:w="1559" w:type="dxa"/>
            <w:vAlign w:val="center"/>
          </w:tcPr>
          <w:p w:rsidR="00C81367" w:rsidRPr="0041327E" w:rsidRDefault="00C81367" w:rsidP="002B026D">
            <w:pPr>
              <w:pStyle w:val="Norml1"/>
              <w:widowControl w:val="0"/>
              <w:spacing w:line="276" w:lineRule="auto"/>
              <w:ind w:right="34"/>
              <w:jc w:val="center"/>
              <w:rPr>
                <w:rFonts w:ascii="Times New Roman" w:hAnsi="Times New Roman" w:cs="Times New Roman"/>
              </w:rPr>
            </w:pPr>
            <w:r w:rsidRPr="0041327E">
              <w:rPr>
                <w:rFonts w:ascii="Times New Roman" w:hAnsi="Times New Roman" w:cs="Times New Roman"/>
              </w:rPr>
              <w:t>202</w:t>
            </w:r>
            <w:r>
              <w:rPr>
                <w:rFonts w:ascii="Times New Roman" w:hAnsi="Times New Roman" w:cs="Times New Roman"/>
              </w:rPr>
              <w:t>1</w:t>
            </w:r>
            <w:r w:rsidRPr="0041327E">
              <w:rPr>
                <w:rFonts w:ascii="Times New Roman" w:hAnsi="Times New Roman" w:cs="Times New Roman"/>
              </w:rPr>
              <w:t>.</w:t>
            </w:r>
            <w:r>
              <w:rPr>
                <w:rFonts w:ascii="Times New Roman" w:hAnsi="Times New Roman" w:cs="Times New Roman"/>
              </w:rPr>
              <w:t>01</w:t>
            </w:r>
            <w:r w:rsidRPr="0041327E">
              <w:rPr>
                <w:rFonts w:ascii="Times New Roman" w:hAnsi="Times New Roman" w:cs="Times New Roman"/>
              </w:rPr>
              <w:t>.</w:t>
            </w:r>
            <w:r>
              <w:rPr>
                <w:rFonts w:ascii="Times New Roman" w:hAnsi="Times New Roman" w:cs="Times New Roman"/>
              </w:rPr>
              <w:t>0</w:t>
            </w:r>
            <w:r w:rsidRPr="0041327E">
              <w:rPr>
                <w:rFonts w:ascii="Times New Roman" w:hAnsi="Times New Roman" w:cs="Times New Roman"/>
              </w:rPr>
              <w:t>8-</w:t>
            </w:r>
            <w:r w:rsidR="00D45CCE">
              <w:rPr>
                <w:rFonts w:ascii="Times New Roman" w:hAnsi="Times New Roman" w:cs="Times New Roman"/>
              </w:rPr>
              <w:t>2021.01.</w:t>
            </w:r>
            <w:r>
              <w:rPr>
                <w:rFonts w:ascii="Times New Roman" w:hAnsi="Times New Roman" w:cs="Times New Roman"/>
              </w:rPr>
              <w:t>0</w:t>
            </w:r>
            <w:r w:rsidRPr="0041327E">
              <w:rPr>
                <w:rFonts w:ascii="Times New Roman" w:hAnsi="Times New Roman" w:cs="Times New Roman"/>
              </w:rPr>
              <w:t>9.</w:t>
            </w:r>
          </w:p>
        </w:tc>
        <w:tc>
          <w:tcPr>
            <w:tcW w:w="1908" w:type="dxa"/>
            <w:vAlign w:val="center"/>
          </w:tcPr>
          <w:p w:rsidR="00C81367" w:rsidRPr="0041327E" w:rsidRDefault="00C81367" w:rsidP="002B026D">
            <w:pPr>
              <w:pStyle w:val="Norml1"/>
              <w:widowControl w:val="0"/>
              <w:spacing w:line="276" w:lineRule="auto"/>
              <w:ind w:right="34"/>
              <w:jc w:val="center"/>
              <w:rPr>
                <w:rFonts w:ascii="Times New Roman" w:hAnsi="Times New Roman" w:cs="Times New Roman"/>
              </w:rPr>
            </w:pPr>
            <w:r w:rsidRPr="0041327E">
              <w:rPr>
                <w:rFonts w:ascii="Times New Roman" w:hAnsi="Times New Roman" w:cs="Times New Roman"/>
              </w:rPr>
              <w:t>Távoktatás</w:t>
            </w:r>
          </w:p>
        </w:tc>
        <w:tc>
          <w:tcPr>
            <w:tcW w:w="1843" w:type="dxa"/>
            <w:vAlign w:val="center"/>
          </w:tcPr>
          <w:p w:rsidR="00C81367" w:rsidRPr="0041327E" w:rsidRDefault="00C81367" w:rsidP="002B026D">
            <w:pPr>
              <w:pStyle w:val="Norml1"/>
              <w:widowControl w:val="0"/>
              <w:spacing w:line="276" w:lineRule="auto"/>
              <w:ind w:right="34"/>
              <w:jc w:val="center"/>
              <w:rPr>
                <w:rFonts w:ascii="Times New Roman" w:hAnsi="Times New Roman" w:cs="Times New Roman"/>
              </w:rPr>
            </w:pPr>
            <w:r>
              <w:rPr>
                <w:rFonts w:ascii="Times New Roman" w:hAnsi="Times New Roman" w:cs="Times New Roman"/>
              </w:rPr>
              <w:t>10</w:t>
            </w:r>
          </w:p>
        </w:tc>
      </w:tr>
      <w:tr w:rsidR="00C81367" w:rsidRPr="0041327E" w:rsidTr="002F6EF1">
        <w:trPr>
          <w:trHeight w:val="397"/>
          <w:jc w:val="center"/>
        </w:trPr>
        <w:tc>
          <w:tcPr>
            <w:tcW w:w="4178" w:type="dxa"/>
            <w:vAlign w:val="center"/>
          </w:tcPr>
          <w:p w:rsidR="00C81367" w:rsidRPr="0041327E" w:rsidRDefault="00C81367" w:rsidP="00D45CCE">
            <w:pPr>
              <w:pStyle w:val="Norml1"/>
              <w:widowControl w:val="0"/>
              <w:spacing w:line="276" w:lineRule="auto"/>
              <w:ind w:right="183"/>
              <w:rPr>
                <w:rFonts w:ascii="Times New Roman" w:hAnsi="Times New Roman" w:cs="Times New Roman"/>
              </w:rPr>
            </w:pPr>
            <w:r w:rsidRPr="0041327E">
              <w:rPr>
                <w:rFonts w:ascii="Times New Roman" w:hAnsi="Times New Roman" w:cs="Times New Roman"/>
              </w:rPr>
              <w:t>Asszertivitás és hatékony kommunikáció 20 óra</w:t>
            </w:r>
            <w:r>
              <w:rPr>
                <w:rFonts w:ascii="Times New Roman" w:hAnsi="Times New Roman" w:cs="Times New Roman"/>
              </w:rPr>
              <w:t xml:space="preserve"> </w:t>
            </w:r>
          </w:p>
        </w:tc>
        <w:tc>
          <w:tcPr>
            <w:tcW w:w="1559" w:type="dxa"/>
            <w:vAlign w:val="center"/>
          </w:tcPr>
          <w:p w:rsidR="00C81367" w:rsidRPr="0041327E" w:rsidRDefault="00C81367" w:rsidP="002B026D">
            <w:pPr>
              <w:pStyle w:val="Norml1"/>
              <w:widowControl w:val="0"/>
              <w:spacing w:line="276" w:lineRule="auto"/>
              <w:ind w:right="34"/>
              <w:jc w:val="center"/>
              <w:rPr>
                <w:rFonts w:ascii="Times New Roman" w:hAnsi="Times New Roman" w:cs="Times New Roman"/>
              </w:rPr>
            </w:pPr>
            <w:r w:rsidRPr="0041327E">
              <w:rPr>
                <w:rFonts w:ascii="Times New Roman" w:hAnsi="Times New Roman" w:cs="Times New Roman"/>
              </w:rPr>
              <w:t>202</w:t>
            </w:r>
            <w:r>
              <w:rPr>
                <w:rFonts w:ascii="Times New Roman" w:hAnsi="Times New Roman" w:cs="Times New Roman"/>
              </w:rPr>
              <w:t>1</w:t>
            </w:r>
            <w:r w:rsidRPr="0041327E">
              <w:rPr>
                <w:rFonts w:ascii="Times New Roman" w:hAnsi="Times New Roman" w:cs="Times New Roman"/>
              </w:rPr>
              <w:t>.</w:t>
            </w:r>
            <w:r>
              <w:rPr>
                <w:rFonts w:ascii="Times New Roman" w:hAnsi="Times New Roman" w:cs="Times New Roman"/>
              </w:rPr>
              <w:t>01</w:t>
            </w:r>
            <w:r w:rsidRPr="0041327E">
              <w:rPr>
                <w:rFonts w:ascii="Times New Roman" w:hAnsi="Times New Roman" w:cs="Times New Roman"/>
              </w:rPr>
              <w:t>.</w:t>
            </w:r>
            <w:r>
              <w:rPr>
                <w:rFonts w:ascii="Times New Roman" w:hAnsi="Times New Roman" w:cs="Times New Roman"/>
              </w:rPr>
              <w:t>22</w:t>
            </w:r>
            <w:r w:rsidRPr="0041327E">
              <w:rPr>
                <w:rFonts w:ascii="Times New Roman" w:hAnsi="Times New Roman" w:cs="Times New Roman"/>
              </w:rPr>
              <w:t>-</w:t>
            </w:r>
            <w:r w:rsidR="00D45CCE">
              <w:rPr>
                <w:rFonts w:ascii="Times New Roman" w:hAnsi="Times New Roman" w:cs="Times New Roman"/>
              </w:rPr>
              <w:t>2021.01.</w:t>
            </w:r>
            <w:r>
              <w:rPr>
                <w:rFonts w:ascii="Times New Roman" w:hAnsi="Times New Roman" w:cs="Times New Roman"/>
              </w:rPr>
              <w:t>23</w:t>
            </w:r>
            <w:r w:rsidRPr="0041327E">
              <w:rPr>
                <w:rFonts w:ascii="Times New Roman" w:hAnsi="Times New Roman" w:cs="Times New Roman"/>
              </w:rPr>
              <w:t>.</w:t>
            </w:r>
          </w:p>
        </w:tc>
        <w:tc>
          <w:tcPr>
            <w:tcW w:w="1908" w:type="dxa"/>
            <w:vAlign w:val="center"/>
          </w:tcPr>
          <w:p w:rsidR="00C81367" w:rsidRPr="0041327E" w:rsidRDefault="00C81367" w:rsidP="002B026D">
            <w:pPr>
              <w:pStyle w:val="Norml1"/>
              <w:widowControl w:val="0"/>
              <w:spacing w:line="276" w:lineRule="auto"/>
              <w:ind w:right="34"/>
              <w:jc w:val="center"/>
              <w:rPr>
                <w:rFonts w:ascii="Times New Roman" w:hAnsi="Times New Roman" w:cs="Times New Roman"/>
              </w:rPr>
            </w:pPr>
            <w:r w:rsidRPr="0041327E">
              <w:rPr>
                <w:rFonts w:ascii="Times New Roman" w:hAnsi="Times New Roman" w:cs="Times New Roman"/>
              </w:rPr>
              <w:t>Távoktatás</w:t>
            </w:r>
          </w:p>
        </w:tc>
        <w:tc>
          <w:tcPr>
            <w:tcW w:w="1843" w:type="dxa"/>
            <w:vAlign w:val="center"/>
          </w:tcPr>
          <w:p w:rsidR="00C81367" w:rsidRPr="0041327E" w:rsidRDefault="00C81367" w:rsidP="002B026D">
            <w:pPr>
              <w:pStyle w:val="Norml1"/>
              <w:widowControl w:val="0"/>
              <w:spacing w:line="276" w:lineRule="auto"/>
              <w:ind w:right="34"/>
              <w:jc w:val="center"/>
              <w:rPr>
                <w:rFonts w:ascii="Times New Roman" w:hAnsi="Times New Roman" w:cs="Times New Roman"/>
              </w:rPr>
            </w:pPr>
            <w:r>
              <w:rPr>
                <w:rFonts w:ascii="Times New Roman" w:hAnsi="Times New Roman" w:cs="Times New Roman"/>
              </w:rPr>
              <w:t>10</w:t>
            </w:r>
          </w:p>
        </w:tc>
      </w:tr>
      <w:tr w:rsidR="00C81367" w:rsidRPr="0041327E" w:rsidTr="002F6EF1">
        <w:trPr>
          <w:trHeight w:val="397"/>
          <w:jc w:val="center"/>
        </w:trPr>
        <w:tc>
          <w:tcPr>
            <w:tcW w:w="4178" w:type="dxa"/>
            <w:vAlign w:val="center"/>
          </w:tcPr>
          <w:p w:rsidR="00C81367" w:rsidRPr="0041327E" w:rsidRDefault="00C81367" w:rsidP="002F6EF1">
            <w:pPr>
              <w:pStyle w:val="Norml1"/>
              <w:widowControl w:val="0"/>
              <w:spacing w:line="276" w:lineRule="auto"/>
              <w:ind w:right="183"/>
              <w:rPr>
                <w:rFonts w:ascii="Times New Roman" w:hAnsi="Times New Roman" w:cs="Times New Roman"/>
              </w:rPr>
            </w:pPr>
            <w:r w:rsidRPr="0041327E">
              <w:rPr>
                <w:rFonts w:ascii="Times New Roman" w:hAnsi="Times New Roman" w:cs="Times New Roman"/>
              </w:rPr>
              <w:lastRenderedPageBreak/>
              <w:t>Asszertivitás és hatékony kommunikáció 20 óra</w:t>
            </w:r>
          </w:p>
        </w:tc>
        <w:tc>
          <w:tcPr>
            <w:tcW w:w="1559" w:type="dxa"/>
            <w:vAlign w:val="center"/>
          </w:tcPr>
          <w:p w:rsidR="00C81367" w:rsidRPr="0041327E" w:rsidRDefault="00C81367" w:rsidP="002F6EF1">
            <w:pPr>
              <w:pStyle w:val="Norml1"/>
              <w:widowControl w:val="0"/>
              <w:spacing w:line="276" w:lineRule="auto"/>
              <w:ind w:right="34"/>
              <w:jc w:val="center"/>
              <w:rPr>
                <w:rFonts w:ascii="Times New Roman" w:hAnsi="Times New Roman" w:cs="Times New Roman"/>
              </w:rPr>
            </w:pPr>
            <w:r>
              <w:rPr>
                <w:rFonts w:ascii="Times New Roman" w:hAnsi="Times New Roman" w:cs="Times New Roman"/>
              </w:rPr>
              <w:t>2021.02.26-</w:t>
            </w:r>
            <w:r w:rsidR="00D45CCE">
              <w:rPr>
                <w:rFonts w:ascii="Times New Roman" w:hAnsi="Times New Roman" w:cs="Times New Roman"/>
              </w:rPr>
              <w:t>2021.02.</w:t>
            </w:r>
            <w:r>
              <w:rPr>
                <w:rFonts w:ascii="Times New Roman" w:hAnsi="Times New Roman" w:cs="Times New Roman"/>
              </w:rPr>
              <w:t>27.</w:t>
            </w:r>
          </w:p>
        </w:tc>
        <w:tc>
          <w:tcPr>
            <w:tcW w:w="1908" w:type="dxa"/>
            <w:vAlign w:val="center"/>
          </w:tcPr>
          <w:p w:rsidR="00C81367" w:rsidRPr="0041327E" w:rsidRDefault="00C81367" w:rsidP="002F6EF1">
            <w:pPr>
              <w:pStyle w:val="Norml1"/>
              <w:widowControl w:val="0"/>
              <w:spacing w:line="276" w:lineRule="auto"/>
              <w:ind w:right="34"/>
              <w:jc w:val="center"/>
              <w:rPr>
                <w:rFonts w:ascii="Times New Roman" w:hAnsi="Times New Roman" w:cs="Times New Roman"/>
              </w:rPr>
            </w:pPr>
            <w:r>
              <w:rPr>
                <w:rFonts w:ascii="Times New Roman" w:hAnsi="Times New Roman" w:cs="Times New Roman"/>
              </w:rPr>
              <w:t>Távoktatás</w:t>
            </w:r>
          </w:p>
        </w:tc>
        <w:tc>
          <w:tcPr>
            <w:tcW w:w="1843" w:type="dxa"/>
            <w:vAlign w:val="center"/>
          </w:tcPr>
          <w:p w:rsidR="00C81367" w:rsidRPr="0041327E" w:rsidRDefault="00C81367" w:rsidP="002F6EF1">
            <w:pPr>
              <w:pStyle w:val="Norml1"/>
              <w:widowControl w:val="0"/>
              <w:spacing w:line="276" w:lineRule="auto"/>
              <w:ind w:right="34"/>
              <w:jc w:val="center"/>
              <w:rPr>
                <w:rFonts w:ascii="Times New Roman" w:hAnsi="Times New Roman" w:cs="Times New Roman"/>
              </w:rPr>
            </w:pPr>
            <w:r>
              <w:rPr>
                <w:rFonts w:ascii="Times New Roman" w:hAnsi="Times New Roman" w:cs="Times New Roman"/>
              </w:rPr>
              <w:t>22</w:t>
            </w:r>
          </w:p>
        </w:tc>
      </w:tr>
      <w:tr w:rsidR="00D45CCE" w:rsidRPr="0041327E" w:rsidTr="002F6EF1">
        <w:trPr>
          <w:trHeight w:val="397"/>
          <w:jc w:val="center"/>
        </w:trPr>
        <w:tc>
          <w:tcPr>
            <w:tcW w:w="4178" w:type="dxa"/>
            <w:vAlign w:val="center"/>
          </w:tcPr>
          <w:p w:rsidR="00D45CCE" w:rsidRPr="0041327E" w:rsidRDefault="00D45CCE" w:rsidP="002F6EF1">
            <w:pPr>
              <w:pStyle w:val="Norml1"/>
              <w:widowControl w:val="0"/>
              <w:spacing w:line="276" w:lineRule="auto"/>
              <w:ind w:right="183"/>
              <w:rPr>
                <w:rFonts w:ascii="Times New Roman" w:hAnsi="Times New Roman" w:cs="Times New Roman"/>
              </w:rPr>
            </w:pPr>
            <w:r w:rsidRPr="0041327E">
              <w:rPr>
                <w:rFonts w:ascii="Times New Roman" w:hAnsi="Times New Roman" w:cs="Times New Roman"/>
              </w:rPr>
              <w:t>Asszertivitás és hatékony kommunikáció 20 óra</w:t>
            </w:r>
          </w:p>
        </w:tc>
        <w:tc>
          <w:tcPr>
            <w:tcW w:w="1559" w:type="dxa"/>
            <w:vAlign w:val="center"/>
          </w:tcPr>
          <w:p w:rsidR="00D45CCE" w:rsidRPr="0041327E" w:rsidRDefault="00D45CCE" w:rsidP="002F6EF1">
            <w:pPr>
              <w:pStyle w:val="Norml1"/>
              <w:widowControl w:val="0"/>
              <w:spacing w:line="276" w:lineRule="auto"/>
              <w:ind w:right="34"/>
              <w:jc w:val="center"/>
              <w:rPr>
                <w:rFonts w:ascii="Times New Roman" w:hAnsi="Times New Roman" w:cs="Times New Roman"/>
              </w:rPr>
            </w:pPr>
            <w:r>
              <w:rPr>
                <w:rFonts w:ascii="Times New Roman" w:hAnsi="Times New Roman" w:cs="Times New Roman"/>
              </w:rPr>
              <w:t>2021.05.28-2021.05.29.</w:t>
            </w:r>
          </w:p>
        </w:tc>
        <w:tc>
          <w:tcPr>
            <w:tcW w:w="1908" w:type="dxa"/>
            <w:vAlign w:val="center"/>
          </w:tcPr>
          <w:p w:rsidR="00D45CCE" w:rsidRPr="0041327E" w:rsidRDefault="00D45CCE" w:rsidP="002F6EF1">
            <w:pPr>
              <w:pStyle w:val="Norml1"/>
              <w:widowControl w:val="0"/>
              <w:spacing w:line="276" w:lineRule="auto"/>
              <w:ind w:right="34"/>
              <w:jc w:val="center"/>
              <w:rPr>
                <w:rFonts w:ascii="Times New Roman" w:hAnsi="Times New Roman" w:cs="Times New Roman"/>
              </w:rPr>
            </w:pPr>
            <w:r>
              <w:rPr>
                <w:rFonts w:ascii="Times New Roman" w:hAnsi="Times New Roman" w:cs="Times New Roman"/>
              </w:rPr>
              <w:t>Távoktatás</w:t>
            </w:r>
          </w:p>
        </w:tc>
        <w:tc>
          <w:tcPr>
            <w:tcW w:w="1843" w:type="dxa"/>
            <w:vAlign w:val="center"/>
          </w:tcPr>
          <w:p w:rsidR="00D45CCE" w:rsidRPr="0041327E" w:rsidRDefault="00D45CCE" w:rsidP="002F6EF1">
            <w:pPr>
              <w:pStyle w:val="Norml1"/>
              <w:widowControl w:val="0"/>
              <w:spacing w:line="276" w:lineRule="auto"/>
              <w:ind w:right="34"/>
              <w:jc w:val="center"/>
              <w:rPr>
                <w:rFonts w:ascii="Times New Roman" w:hAnsi="Times New Roman" w:cs="Times New Roman"/>
              </w:rPr>
            </w:pPr>
            <w:r>
              <w:rPr>
                <w:rFonts w:ascii="Times New Roman" w:hAnsi="Times New Roman" w:cs="Times New Roman"/>
              </w:rPr>
              <w:t>9</w:t>
            </w:r>
          </w:p>
        </w:tc>
      </w:tr>
      <w:tr w:rsidR="00D45CCE" w:rsidRPr="0041327E" w:rsidTr="002F6EF1">
        <w:trPr>
          <w:trHeight w:val="397"/>
          <w:jc w:val="center"/>
        </w:trPr>
        <w:tc>
          <w:tcPr>
            <w:tcW w:w="4178" w:type="dxa"/>
            <w:vAlign w:val="center"/>
          </w:tcPr>
          <w:p w:rsidR="00D45CCE" w:rsidRPr="0041327E" w:rsidRDefault="00D45CCE" w:rsidP="002F6EF1">
            <w:pPr>
              <w:pStyle w:val="Norml1"/>
              <w:widowControl w:val="0"/>
              <w:spacing w:line="276" w:lineRule="auto"/>
              <w:ind w:right="183"/>
              <w:rPr>
                <w:rFonts w:ascii="Times New Roman" w:hAnsi="Times New Roman" w:cs="Times New Roman"/>
              </w:rPr>
            </w:pPr>
            <w:r w:rsidRPr="0041327E">
              <w:rPr>
                <w:rFonts w:ascii="Times New Roman" w:hAnsi="Times New Roman" w:cs="Times New Roman"/>
              </w:rPr>
              <w:t>Asszertivitás és hatékony kommunikáció 20 óra</w:t>
            </w:r>
          </w:p>
        </w:tc>
        <w:tc>
          <w:tcPr>
            <w:tcW w:w="1559" w:type="dxa"/>
            <w:vAlign w:val="center"/>
          </w:tcPr>
          <w:p w:rsidR="00D45CCE" w:rsidRPr="0041327E" w:rsidRDefault="00D45CCE" w:rsidP="002F6EF1">
            <w:pPr>
              <w:pStyle w:val="Norml1"/>
              <w:widowControl w:val="0"/>
              <w:spacing w:line="276" w:lineRule="auto"/>
              <w:ind w:right="34"/>
              <w:jc w:val="center"/>
              <w:rPr>
                <w:rFonts w:ascii="Times New Roman" w:hAnsi="Times New Roman" w:cs="Times New Roman"/>
              </w:rPr>
            </w:pPr>
            <w:r>
              <w:rPr>
                <w:rFonts w:ascii="Times New Roman" w:hAnsi="Times New Roman" w:cs="Times New Roman"/>
              </w:rPr>
              <w:t>2021.</w:t>
            </w:r>
            <w:r w:rsidR="001D2ABB">
              <w:rPr>
                <w:rFonts w:ascii="Times New Roman" w:hAnsi="Times New Roman" w:cs="Times New Roman"/>
              </w:rPr>
              <w:t>11</w:t>
            </w:r>
            <w:r>
              <w:rPr>
                <w:rFonts w:ascii="Times New Roman" w:hAnsi="Times New Roman" w:cs="Times New Roman"/>
              </w:rPr>
              <w:t>.</w:t>
            </w:r>
            <w:r w:rsidR="001D2ABB">
              <w:rPr>
                <w:rFonts w:ascii="Times New Roman" w:hAnsi="Times New Roman" w:cs="Times New Roman"/>
              </w:rPr>
              <w:t>19</w:t>
            </w:r>
            <w:r>
              <w:rPr>
                <w:rFonts w:ascii="Times New Roman" w:hAnsi="Times New Roman" w:cs="Times New Roman"/>
              </w:rPr>
              <w:t>-2021.</w:t>
            </w:r>
            <w:r w:rsidR="001D2ABB">
              <w:rPr>
                <w:rFonts w:ascii="Times New Roman" w:hAnsi="Times New Roman" w:cs="Times New Roman"/>
              </w:rPr>
              <w:t>11</w:t>
            </w:r>
            <w:r>
              <w:rPr>
                <w:rFonts w:ascii="Times New Roman" w:hAnsi="Times New Roman" w:cs="Times New Roman"/>
              </w:rPr>
              <w:t>.2</w:t>
            </w:r>
            <w:r w:rsidR="001D2ABB">
              <w:rPr>
                <w:rFonts w:ascii="Times New Roman" w:hAnsi="Times New Roman" w:cs="Times New Roman"/>
              </w:rPr>
              <w:t>0</w:t>
            </w:r>
            <w:r>
              <w:rPr>
                <w:rFonts w:ascii="Times New Roman" w:hAnsi="Times New Roman" w:cs="Times New Roman"/>
              </w:rPr>
              <w:t>.</w:t>
            </w:r>
          </w:p>
        </w:tc>
        <w:tc>
          <w:tcPr>
            <w:tcW w:w="1908" w:type="dxa"/>
            <w:vAlign w:val="center"/>
          </w:tcPr>
          <w:p w:rsidR="00D45CCE" w:rsidRPr="0041327E" w:rsidRDefault="00D45CCE" w:rsidP="002F6EF1">
            <w:pPr>
              <w:pStyle w:val="Norml1"/>
              <w:widowControl w:val="0"/>
              <w:spacing w:line="276" w:lineRule="auto"/>
              <w:ind w:right="34"/>
              <w:jc w:val="center"/>
              <w:rPr>
                <w:rFonts w:ascii="Times New Roman" w:hAnsi="Times New Roman" w:cs="Times New Roman"/>
              </w:rPr>
            </w:pPr>
            <w:r>
              <w:rPr>
                <w:rFonts w:ascii="Times New Roman" w:hAnsi="Times New Roman" w:cs="Times New Roman"/>
              </w:rPr>
              <w:t>Távoktatás</w:t>
            </w:r>
          </w:p>
        </w:tc>
        <w:tc>
          <w:tcPr>
            <w:tcW w:w="1843" w:type="dxa"/>
            <w:vAlign w:val="center"/>
          </w:tcPr>
          <w:p w:rsidR="00D45CCE" w:rsidRDefault="00D45CCE" w:rsidP="002F6EF1">
            <w:pPr>
              <w:pStyle w:val="Norml1"/>
              <w:widowControl w:val="0"/>
              <w:spacing w:line="276" w:lineRule="auto"/>
              <w:ind w:right="34"/>
              <w:jc w:val="center"/>
              <w:rPr>
                <w:rFonts w:ascii="Times New Roman" w:hAnsi="Times New Roman" w:cs="Times New Roman"/>
              </w:rPr>
            </w:pPr>
            <w:r>
              <w:rPr>
                <w:rFonts w:ascii="Times New Roman" w:hAnsi="Times New Roman" w:cs="Times New Roman"/>
              </w:rPr>
              <w:t>12</w:t>
            </w:r>
          </w:p>
        </w:tc>
      </w:tr>
    </w:tbl>
    <w:p w:rsidR="00C81367" w:rsidRPr="0041327E" w:rsidRDefault="00C81367" w:rsidP="00C81367">
      <w:pPr>
        <w:pStyle w:val="Norml1"/>
        <w:widowControl w:val="0"/>
        <w:pBdr>
          <w:top w:val="nil"/>
          <w:left w:val="nil"/>
          <w:bottom w:val="nil"/>
          <w:right w:val="nil"/>
          <w:between w:val="nil"/>
        </w:pBdr>
        <w:ind w:left="-23" w:right="-420"/>
        <w:jc w:val="both"/>
        <w:rPr>
          <w:rFonts w:ascii="Times New Roman" w:hAnsi="Times New Roman" w:cs="Times New Roman"/>
          <w:b/>
        </w:rPr>
      </w:pPr>
    </w:p>
    <w:tbl>
      <w:tblPr>
        <w:tblStyle w:val="Rcsostblzat"/>
        <w:tblW w:w="9495" w:type="dxa"/>
        <w:jc w:val="center"/>
        <w:tblInd w:w="-24" w:type="dxa"/>
        <w:tblBorders>
          <w:top w:val="single" w:sz="4" w:space="0" w:color="45818E"/>
          <w:left w:val="single" w:sz="4" w:space="0" w:color="45818E"/>
          <w:bottom w:val="single" w:sz="4" w:space="0" w:color="45818E"/>
          <w:right w:val="single" w:sz="4" w:space="0" w:color="45818E"/>
          <w:insideH w:val="single" w:sz="4" w:space="0" w:color="45818E"/>
          <w:insideV w:val="single" w:sz="4" w:space="0" w:color="45818E"/>
        </w:tblBorders>
        <w:tblLayout w:type="fixed"/>
        <w:tblLook w:val="04A0" w:firstRow="1" w:lastRow="0" w:firstColumn="1" w:lastColumn="0" w:noHBand="0" w:noVBand="1"/>
      </w:tblPr>
      <w:tblGrid>
        <w:gridCol w:w="4182"/>
        <w:gridCol w:w="1551"/>
        <w:gridCol w:w="1911"/>
        <w:gridCol w:w="1844"/>
        <w:gridCol w:w="7"/>
      </w:tblGrid>
      <w:tr w:rsidR="00C81367" w:rsidRPr="0041327E" w:rsidTr="002F6EF1">
        <w:trPr>
          <w:gridAfter w:val="1"/>
          <w:wAfter w:w="7" w:type="dxa"/>
          <w:trHeight w:val="397"/>
          <w:tblHeader/>
          <w:jc w:val="center"/>
        </w:trPr>
        <w:tc>
          <w:tcPr>
            <w:tcW w:w="9488" w:type="dxa"/>
            <w:gridSpan w:val="4"/>
            <w:shd w:val="clear" w:color="auto" w:fill="D9D9D9" w:themeFill="background1" w:themeFillShade="D9"/>
            <w:vAlign w:val="center"/>
          </w:tcPr>
          <w:p w:rsidR="00C81367" w:rsidRPr="002F6EF1" w:rsidRDefault="00C81367" w:rsidP="002B026D">
            <w:pPr>
              <w:pStyle w:val="Norml1"/>
              <w:widowControl w:val="0"/>
              <w:spacing w:line="276" w:lineRule="auto"/>
              <w:ind w:right="34"/>
              <w:jc w:val="center"/>
              <w:rPr>
                <w:rFonts w:ascii="Times New Roman" w:hAnsi="Times New Roman" w:cs="Times New Roman"/>
                <w:b/>
              </w:rPr>
            </w:pPr>
            <w:r w:rsidRPr="002F6EF1">
              <w:rPr>
                <w:rFonts w:ascii="Times New Roman" w:hAnsi="Times New Roman" w:cs="Times New Roman"/>
                <w:b/>
              </w:rPr>
              <w:t xml:space="preserve">SE EGÉSZSÉGTUDOMÁNYI </w:t>
            </w:r>
            <w:proofErr w:type="gramStart"/>
            <w:r w:rsidRPr="002F6EF1">
              <w:rPr>
                <w:rFonts w:ascii="Times New Roman" w:hAnsi="Times New Roman" w:cs="Times New Roman"/>
                <w:b/>
              </w:rPr>
              <w:t>KAR KÖTELEZŐ</w:t>
            </w:r>
            <w:proofErr w:type="gramEnd"/>
            <w:r w:rsidRPr="002F6EF1">
              <w:rPr>
                <w:rFonts w:ascii="Times New Roman" w:hAnsi="Times New Roman" w:cs="Times New Roman"/>
                <w:b/>
              </w:rPr>
              <w:t xml:space="preserve"> SZAKMACSOPORTOS TOVÁBBKÉPZÉSE EGÉSZSÉGÜGYI SZAKDOLGOZÓK RÉSZÉRE </w:t>
            </w:r>
          </w:p>
          <w:p w:rsidR="00C81367" w:rsidRPr="002F6EF1" w:rsidRDefault="00C81367" w:rsidP="002B026D">
            <w:pPr>
              <w:pStyle w:val="Norml1"/>
              <w:widowControl w:val="0"/>
              <w:spacing w:line="276" w:lineRule="auto"/>
              <w:ind w:right="34"/>
              <w:jc w:val="center"/>
              <w:rPr>
                <w:rFonts w:ascii="Times New Roman" w:hAnsi="Times New Roman" w:cs="Times New Roman"/>
                <w:b/>
              </w:rPr>
            </w:pPr>
            <w:r w:rsidRPr="002F6EF1">
              <w:rPr>
                <w:rFonts w:ascii="Times New Roman" w:hAnsi="Times New Roman" w:cs="Times New Roman"/>
                <w:b/>
              </w:rPr>
              <w:t>AZ ALAPÍTVÁNY OKTATÓIVAL</w:t>
            </w:r>
          </w:p>
        </w:tc>
      </w:tr>
      <w:tr w:rsidR="00C81367" w:rsidRPr="0041327E" w:rsidTr="002F6EF1">
        <w:trPr>
          <w:gridAfter w:val="1"/>
          <w:wAfter w:w="7" w:type="dxa"/>
          <w:trHeight w:val="397"/>
          <w:tblHeader/>
          <w:jc w:val="center"/>
        </w:trPr>
        <w:tc>
          <w:tcPr>
            <w:tcW w:w="4182" w:type="dxa"/>
            <w:shd w:val="clear" w:color="auto" w:fill="D9D9D9" w:themeFill="background1" w:themeFillShade="D9"/>
            <w:vAlign w:val="center"/>
          </w:tcPr>
          <w:p w:rsidR="00C81367" w:rsidRPr="002F6EF1" w:rsidRDefault="00C81367" w:rsidP="002B026D">
            <w:pPr>
              <w:pStyle w:val="Norml1"/>
              <w:widowControl w:val="0"/>
              <w:spacing w:line="276" w:lineRule="auto"/>
              <w:ind w:right="77"/>
              <w:jc w:val="center"/>
              <w:rPr>
                <w:rFonts w:ascii="Times New Roman" w:hAnsi="Times New Roman" w:cs="Times New Roman"/>
                <w:b/>
              </w:rPr>
            </w:pPr>
            <w:r w:rsidRPr="002F6EF1">
              <w:rPr>
                <w:rFonts w:ascii="Times New Roman" w:hAnsi="Times New Roman" w:cs="Times New Roman"/>
                <w:b/>
              </w:rPr>
              <w:t>KÉPZÉS MEGNEVEZÉSE</w:t>
            </w:r>
          </w:p>
        </w:tc>
        <w:tc>
          <w:tcPr>
            <w:tcW w:w="1551" w:type="dxa"/>
            <w:shd w:val="clear" w:color="auto" w:fill="D9D9D9" w:themeFill="background1" w:themeFillShade="D9"/>
            <w:vAlign w:val="center"/>
          </w:tcPr>
          <w:p w:rsidR="00C81367" w:rsidRPr="002F6EF1" w:rsidRDefault="00C81367" w:rsidP="002B026D">
            <w:pPr>
              <w:pStyle w:val="Norml1"/>
              <w:widowControl w:val="0"/>
              <w:spacing w:line="276" w:lineRule="auto"/>
              <w:ind w:right="111"/>
              <w:jc w:val="center"/>
              <w:rPr>
                <w:rFonts w:ascii="Times New Roman" w:hAnsi="Times New Roman" w:cs="Times New Roman"/>
                <w:b/>
              </w:rPr>
            </w:pPr>
            <w:r w:rsidRPr="002F6EF1">
              <w:rPr>
                <w:rFonts w:ascii="Times New Roman" w:hAnsi="Times New Roman" w:cs="Times New Roman"/>
                <w:b/>
              </w:rPr>
              <w:t>KÉPZÉS DÁTUMA</w:t>
            </w:r>
          </w:p>
        </w:tc>
        <w:tc>
          <w:tcPr>
            <w:tcW w:w="1911" w:type="dxa"/>
            <w:shd w:val="clear" w:color="auto" w:fill="D9D9D9" w:themeFill="background1" w:themeFillShade="D9"/>
            <w:vAlign w:val="center"/>
          </w:tcPr>
          <w:p w:rsidR="00C81367" w:rsidRPr="002F6EF1" w:rsidRDefault="00C81367" w:rsidP="002B026D">
            <w:pPr>
              <w:pStyle w:val="Norml1"/>
              <w:widowControl w:val="0"/>
              <w:spacing w:line="276" w:lineRule="auto"/>
              <w:ind w:right="146"/>
              <w:jc w:val="center"/>
              <w:rPr>
                <w:rFonts w:ascii="Times New Roman" w:hAnsi="Times New Roman" w:cs="Times New Roman"/>
                <w:b/>
              </w:rPr>
            </w:pPr>
            <w:r w:rsidRPr="002F6EF1">
              <w:rPr>
                <w:rFonts w:ascii="Times New Roman" w:hAnsi="Times New Roman" w:cs="Times New Roman"/>
                <w:b/>
              </w:rPr>
              <w:t>KÉPZÉS HELYSZÍNE</w:t>
            </w:r>
          </w:p>
        </w:tc>
        <w:tc>
          <w:tcPr>
            <w:tcW w:w="1844" w:type="dxa"/>
            <w:shd w:val="clear" w:color="auto" w:fill="D9D9D9" w:themeFill="background1" w:themeFillShade="D9"/>
            <w:vAlign w:val="center"/>
          </w:tcPr>
          <w:p w:rsidR="00C81367" w:rsidRPr="002F6EF1" w:rsidRDefault="00C81367" w:rsidP="002B026D">
            <w:pPr>
              <w:pStyle w:val="Norml1"/>
              <w:widowControl w:val="0"/>
              <w:spacing w:line="276" w:lineRule="auto"/>
              <w:ind w:right="39"/>
              <w:jc w:val="center"/>
              <w:rPr>
                <w:rFonts w:ascii="Times New Roman" w:hAnsi="Times New Roman" w:cs="Times New Roman"/>
                <w:b/>
              </w:rPr>
            </w:pPr>
            <w:r w:rsidRPr="002F6EF1">
              <w:rPr>
                <w:rFonts w:ascii="Times New Roman" w:hAnsi="Times New Roman" w:cs="Times New Roman"/>
                <w:b/>
              </w:rPr>
              <w:t>RÉSZTVEVŐK SZÁMA</w:t>
            </w:r>
          </w:p>
        </w:tc>
      </w:tr>
      <w:tr w:rsidR="002F6EF1" w:rsidTr="002F6EF1">
        <w:trPr>
          <w:trHeight w:val="397"/>
          <w:jc w:val="center"/>
        </w:trPr>
        <w:tc>
          <w:tcPr>
            <w:tcW w:w="4182" w:type="dxa"/>
            <w:tcBorders>
              <w:top w:val="single" w:sz="4" w:space="0" w:color="45818E"/>
              <w:left w:val="single" w:sz="4" w:space="0" w:color="45818E"/>
              <w:bottom w:val="single" w:sz="4" w:space="0" w:color="45818E"/>
              <w:right w:val="single" w:sz="4" w:space="0" w:color="45818E"/>
            </w:tcBorders>
            <w:vAlign w:val="center"/>
            <w:hideMark/>
          </w:tcPr>
          <w:p w:rsidR="002F6EF1" w:rsidRDefault="002F6EF1" w:rsidP="002F6EF1">
            <w:pPr>
              <w:pStyle w:val="Norml1"/>
              <w:widowControl w:val="0"/>
              <w:spacing w:line="276" w:lineRule="auto"/>
              <w:ind w:right="183"/>
              <w:rPr>
                <w:rFonts w:ascii="Times New Roman" w:hAnsi="Times New Roman" w:cs="Times New Roman"/>
              </w:rPr>
            </w:pPr>
            <w:r>
              <w:rPr>
                <w:rFonts w:ascii="Times New Roman" w:hAnsi="Times New Roman" w:cs="Times New Roman"/>
              </w:rPr>
              <w:t xml:space="preserve">Konfliktuskezelés </w:t>
            </w:r>
            <w:r>
              <w:rPr>
                <w:rFonts w:ascii="Times New Roman" w:hAnsi="Times New Roman" w:cs="Times New Roman"/>
              </w:rPr>
              <w:br/>
              <w:t>(KTK-2000848/2021/21/9400087) 15 óra</w:t>
            </w:r>
          </w:p>
        </w:tc>
        <w:tc>
          <w:tcPr>
            <w:tcW w:w="1551" w:type="dxa"/>
            <w:tcBorders>
              <w:top w:val="single" w:sz="4" w:space="0" w:color="45818E"/>
              <w:left w:val="single" w:sz="4" w:space="0" w:color="45818E"/>
              <w:bottom w:val="single" w:sz="4" w:space="0" w:color="45818E"/>
              <w:right w:val="single" w:sz="4" w:space="0" w:color="45818E"/>
            </w:tcBorders>
            <w:vAlign w:val="center"/>
            <w:hideMark/>
          </w:tcPr>
          <w:p w:rsidR="002F6EF1" w:rsidRDefault="002F6EF1" w:rsidP="002F6EF1">
            <w:pPr>
              <w:pStyle w:val="Norml1"/>
              <w:widowControl w:val="0"/>
              <w:spacing w:line="276" w:lineRule="auto"/>
              <w:ind w:right="183"/>
              <w:jc w:val="center"/>
              <w:rPr>
                <w:rFonts w:ascii="Times New Roman" w:hAnsi="Times New Roman" w:cs="Times New Roman"/>
              </w:rPr>
            </w:pPr>
            <w:r>
              <w:rPr>
                <w:rFonts w:ascii="Times New Roman" w:hAnsi="Times New Roman" w:cs="Times New Roman"/>
              </w:rPr>
              <w:t>2021.01.28-2021.01.29.</w:t>
            </w:r>
          </w:p>
        </w:tc>
        <w:tc>
          <w:tcPr>
            <w:tcW w:w="1911" w:type="dxa"/>
            <w:tcBorders>
              <w:top w:val="single" w:sz="4" w:space="0" w:color="45818E"/>
              <w:left w:val="single" w:sz="4" w:space="0" w:color="45818E"/>
              <w:bottom w:val="single" w:sz="4" w:space="0" w:color="45818E"/>
              <w:right w:val="single" w:sz="4" w:space="0" w:color="45818E"/>
            </w:tcBorders>
            <w:vAlign w:val="center"/>
            <w:hideMark/>
          </w:tcPr>
          <w:p w:rsidR="002F6EF1" w:rsidRDefault="002F6EF1" w:rsidP="002F6EF1">
            <w:pPr>
              <w:pStyle w:val="Norml1"/>
              <w:widowControl w:val="0"/>
              <w:spacing w:line="276" w:lineRule="auto"/>
              <w:ind w:right="183"/>
              <w:jc w:val="center"/>
              <w:rPr>
                <w:rFonts w:ascii="Times New Roman" w:hAnsi="Times New Roman" w:cs="Times New Roman"/>
              </w:rPr>
            </w:pPr>
            <w:r>
              <w:rPr>
                <w:rFonts w:ascii="Times New Roman" w:hAnsi="Times New Roman" w:cs="Times New Roman"/>
              </w:rPr>
              <w:t>Távoktatás</w:t>
            </w:r>
          </w:p>
        </w:tc>
        <w:tc>
          <w:tcPr>
            <w:tcW w:w="1851" w:type="dxa"/>
            <w:gridSpan w:val="2"/>
            <w:tcBorders>
              <w:top w:val="single" w:sz="4" w:space="0" w:color="45818E"/>
              <w:left w:val="single" w:sz="4" w:space="0" w:color="45818E"/>
              <w:bottom w:val="single" w:sz="4" w:space="0" w:color="45818E"/>
              <w:right w:val="single" w:sz="4" w:space="0" w:color="45818E"/>
            </w:tcBorders>
            <w:vAlign w:val="center"/>
            <w:hideMark/>
          </w:tcPr>
          <w:p w:rsidR="002F6EF1" w:rsidRDefault="002F6EF1" w:rsidP="002F6EF1">
            <w:pPr>
              <w:pStyle w:val="Norml1"/>
              <w:widowControl w:val="0"/>
              <w:spacing w:line="276" w:lineRule="auto"/>
              <w:ind w:right="183"/>
              <w:jc w:val="center"/>
              <w:rPr>
                <w:rFonts w:ascii="Times New Roman" w:hAnsi="Times New Roman" w:cs="Times New Roman"/>
              </w:rPr>
            </w:pPr>
            <w:r>
              <w:rPr>
                <w:rFonts w:ascii="Times New Roman" w:hAnsi="Times New Roman" w:cs="Times New Roman"/>
              </w:rPr>
              <w:t>46</w:t>
            </w:r>
          </w:p>
        </w:tc>
      </w:tr>
      <w:tr w:rsidR="002F6EF1" w:rsidTr="002F6EF1">
        <w:trPr>
          <w:trHeight w:val="397"/>
          <w:jc w:val="center"/>
        </w:trPr>
        <w:tc>
          <w:tcPr>
            <w:tcW w:w="4182" w:type="dxa"/>
            <w:tcBorders>
              <w:top w:val="single" w:sz="4" w:space="0" w:color="45818E"/>
              <w:left w:val="single" w:sz="4" w:space="0" w:color="45818E"/>
              <w:bottom w:val="single" w:sz="4" w:space="0" w:color="45818E"/>
              <w:right w:val="single" w:sz="4" w:space="0" w:color="45818E"/>
            </w:tcBorders>
            <w:vAlign w:val="center"/>
            <w:hideMark/>
          </w:tcPr>
          <w:p w:rsidR="002F6EF1" w:rsidRDefault="002F6EF1" w:rsidP="002F6EF1">
            <w:pPr>
              <w:pStyle w:val="Norml1"/>
              <w:widowControl w:val="0"/>
              <w:spacing w:line="276" w:lineRule="auto"/>
              <w:ind w:right="183"/>
              <w:rPr>
                <w:rFonts w:ascii="Times New Roman" w:hAnsi="Times New Roman" w:cs="Times New Roman"/>
              </w:rPr>
            </w:pPr>
            <w:r>
              <w:rPr>
                <w:rFonts w:ascii="Times New Roman" w:hAnsi="Times New Roman" w:cs="Times New Roman"/>
              </w:rPr>
              <w:t>Konfliktuskezelés</w:t>
            </w:r>
            <w:r>
              <w:rPr>
                <w:rFonts w:ascii="Times New Roman" w:hAnsi="Times New Roman" w:cs="Times New Roman"/>
              </w:rPr>
              <w:br/>
              <w:t>(KTK-2000848/2021/21/9553512) 15 óra</w:t>
            </w:r>
          </w:p>
        </w:tc>
        <w:tc>
          <w:tcPr>
            <w:tcW w:w="1551" w:type="dxa"/>
            <w:tcBorders>
              <w:top w:val="single" w:sz="4" w:space="0" w:color="45818E"/>
              <w:left w:val="single" w:sz="4" w:space="0" w:color="45818E"/>
              <w:bottom w:val="single" w:sz="4" w:space="0" w:color="45818E"/>
              <w:right w:val="single" w:sz="4" w:space="0" w:color="45818E"/>
            </w:tcBorders>
            <w:vAlign w:val="center"/>
            <w:hideMark/>
          </w:tcPr>
          <w:p w:rsidR="002F6EF1" w:rsidRDefault="002F6EF1" w:rsidP="002F6EF1">
            <w:pPr>
              <w:pStyle w:val="Norml1"/>
              <w:widowControl w:val="0"/>
              <w:spacing w:line="276" w:lineRule="auto"/>
              <w:ind w:right="183"/>
              <w:jc w:val="center"/>
              <w:rPr>
                <w:rFonts w:ascii="Times New Roman" w:hAnsi="Times New Roman" w:cs="Times New Roman"/>
              </w:rPr>
            </w:pPr>
            <w:r>
              <w:rPr>
                <w:rFonts w:ascii="Times New Roman" w:hAnsi="Times New Roman" w:cs="Times New Roman"/>
              </w:rPr>
              <w:t>2021.03.11-2021.03.12.</w:t>
            </w:r>
          </w:p>
        </w:tc>
        <w:tc>
          <w:tcPr>
            <w:tcW w:w="1911" w:type="dxa"/>
            <w:tcBorders>
              <w:top w:val="single" w:sz="4" w:space="0" w:color="45818E"/>
              <w:left w:val="single" w:sz="4" w:space="0" w:color="45818E"/>
              <w:bottom w:val="single" w:sz="4" w:space="0" w:color="45818E"/>
              <w:right w:val="single" w:sz="4" w:space="0" w:color="45818E"/>
            </w:tcBorders>
            <w:vAlign w:val="center"/>
            <w:hideMark/>
          </w:tcPr>
          <w:p w:rsidR="002F6EF1" w:rsidRDefault="002F6EF1" w:rsidP="002F6EF1">
            <w:pPr>
              <w:pStyle w:val="Norml1"/>
              <w:widowControl w:val="0"/>
              <w:spacing w:line="276" w:lineRule="auto"/>
              <w:ind w:right="183"/>
              <w:jc w:val="center"/>
              <w:rPr>
                <w:rFonts w:ascii="Times New Roman" w:hAnsi="Times New Roman" w:cs="Times New Roman"/>
              </w:rPr>
            </w:pPr>
            <w:r>
              <w:rPr>
                <w:rFonts w:ascii="Times New Roman" w:hAnsi="Times New Roman" w:cs="Times New Roman"/>
              </w:rPr>
              <w:t>Távoktatás</w:t>
            </w:r>
          </w:p>
        </w:tc>
        <w:tc>
          <w:tcPr>
            <w:tcW w:w="1851" w:type="dxa"/>
            <w:gridSpan w:val="2"/>
            <w:tcBorders>
              <w:top w:val="single" w:sz="4" w:space="0" w:color="45818E"/>
              <w:left w:val="single" w:sz="4" w:space="0" w:color="45818E"/>
              <w:bottom w:val="single" w:sz="4" w:space="0" w:color="45818E"/>
              <w:right w:val="single" w:sz="4" w:space="0" w:color="45818E"/>
            </w:tcBorders>
            <w:vAlign w:val="center"/>
            <w:hideMark/>
          </w:tcPr>
          <w:p w:rsidR="002F6EF1" w:rsidRDefault="002F6EF1" w:rsidP="002F6EF1">
            <w:pPr>
              <w:pStyle w:val="Norml1"/>
              <w:widowControl w:val="0"/>
              <w:spacing w:line="276" w:lineRule="auto"/>
              <w:ind w:right="183"/>
              <w:jc w:val="center"/>
              <w:rPr>
                <w:rFonts w:ascii="Times New Roman" w:hAnsi="Times New Roman" w:cs="Times New Roman"/>
              </w:rPr>
            </w:pPr>
            <w:r>
              <w:rPr>
                <w:rFonts w:ascii="Times New Roman" w:hAnsi="Times New Roman" w:cs="Times New Roman"/>
              </w:rPr>
              <w:t>35</w:t>
            </w:r>
          </w:p>
        </w:tc>
      </w:tr>
      <w:tr w:rsidR="002F6EF1" w:rsidTr="002F6EF1">
        <w:trPr>
          <w:trHeight w:val="397"/>
          <w:jc w:val="center"/>
        </w:trPr>
        <w:tc>
          <w:tcPr>
            <w:tcW w:w="4182" w:type="dxa"/>
            <w:tcBorders>
              <w:top w:val="single" w:sz="4" w:space="0" w:color="45818E"/>
              <w:left w:val="single" w:sz="4" w:space="0" w:color="45818E"/>
              <w:bottom w:val="single" w:sz="4" w:space="0" w:color="45818E"/>
              <w:right w:val="single" w:sz="4" w:space="0" w:color="45818E"/>
            </w:tcBorders>
            <w:vAlign w:val="center"/>
            <w:hideMark/>
          </w:tcPr>
          <w:p w:rsidR="002F6EF1" w:rsidRDefault="002F6EF1" w:rsidP="002F6EF1">
            <w:pPr>
              <w:pStyle w:val="Norml1"/>
              <w:widowControl w:val="0"/>
              <w:spacing w:line="276" w:lineRule="auto"/>
              <w:ind w:right="183"/>
              <w:rPr>
                <w:rFonts w:ascii="Times New Roman" w:hAnsi="Times New Roman" w:cs="Times New Roman"/>
              </w:rPr>
            </w:pPr>
            <w:r>
              <w:rPr>
                <w:rFonts w:ascii="Times New Roman" w:hAnsi="Times New Roman" w:cs="Times New Roman"/>
              </w:rPr>
              <w:t>Konfliktuskezelés</w:t>
            </w:r>
            <w:r>
              <w:rPr>
                <w:rFonts w:ascii="Times New Roman" w:hAnsi="Times New Roman" w:cs="Times New Roman"/>
              </w:rPr>
              <w:br/>
              <w:t>(KTK-2000848/2021/21/9893517) 15 óra</w:t>
            </w:r>
          </w:p>
        </w:tc>
        <w:tc>
          <w:tcPr>
            <w:tcW w:w="1551" w:type="dxa"/>
            <w:tcBorders>
              <w:top w:val="single" w:sz="4" w:space="0" w:color="45818E"/>
              <w:left w:val="single" w:sz="4" w:space="0" w:color="45818E"/>
              <w:bottom w:val="single" w:sz="4" w:space="0" w:color="45818E"/>
              <w:right w:val="single" w:sz="4" w:space="0" w:color="45818E"/>
            </w:tcBorders>
            <w:vAlign w:val="center"/>
            <w:hideMark/>
          </w:tcPr>
          <w:p w:rsidR="002F6EF1" w:rsidRDefault="002F6EF1" w:rsidP="002F6EF1">
            <w:pPr>
              <w:pStyle w:val="Norml1"/>
              <w:widowControl w:val="0"/>
              <w:spacing w:line="276" w:lineRule="auto"/>
              <w:ind w:right="183"/>
              <w:jc w:val="center"/>
              <w:rPr>
                <w:rFonts w:ascii="Times New Roman" w:hAnsi="Times New Roman" w:cs="Times New Roman"/>
              </w:rPr>
            </w:pPr>
            <w:r>
              <w:rPr>
                <w:rFonts w:ascii="Times New Roman" w:hAnsi="Times New Roman" w:cs="Times New Roman"/>
              </w:rPr>
              <w:t>2021.06.03-2021.06.04.</w:t>
            </w:r>
          </w:p>
        </w:tc>
        <w:tc>
          <w:tcPr>
            <w:tcW w:w="1911" w:type="dxa"/>
            <w:tcBorders>
              <w:top w:val="single" w:sz="4" w:space="0" w:color="45818E"/>
              <w:left w:val="single" w:sz="4" w:space="0" w:color="45818E"/>
              <w:bottom w:val="single" w:sz="4" w:space="0" w:color="45818E"/>
              <w:right w:val="single" w:sz="4" w:space="0" w:color="45818E"/>
            </w:tcBorders>
            <w:vAlign w:val="center"/>
            <w:hideMark/>
          </w:tcPr>
          <w:p w:rsidR="002F6EF1" w:rsidRDefault="002F6EF1" w:rsidP="002F6EF1">
            <w:pPr>
              <w:pStyle w:val="Norml1"/>
              <w:widowControl w:val="0"/>
              <w:spacing w:line="276" w:lineRule="auto"/>
              <w:ind w:right="183"/>
              <w:jc w:val="center"/>
              <w:rPr>
                <w:rFonts w:ascii="Times New Roman" w:hAnsi="Times New Roman" w:cs="Times New Roman"/>
              </w:rPr>
            </w:pPr>
            <w:r>
              <w:rPr>
                <w:rFonts w:ascii="Times New Roman" w:hAnsi="Times New Roman" w:cs="Times New Roman"/>
              </w:rPr>
              <w:t>Távoktatás</w:t>
            </w:r>
          </w:p>
        </w:tc>
        <w:tc>
          <w:tcPr>
            <w:tcW w:w="1851" w:type="dxa"/>
            <w:gridSpan w:val="2"/>
            <w:tcBorders>
              <w:top w:val="single" w:sz="4" w:space="0" w:color="45818E"/>
              <w:left w:val="single" w:sz="4" w:space="0" w:color="45818E"/>
              <w:bottom w:val="single" w:sz="4" w:space="0" w:color="45818E"/>
              <w:right w:val="single" w:sz="4" w:space="0" w:color="45818E"/>
            </w:tcBorders>
            <w:vAlign w:val="center"/>
            <w:hideMark/>
          </w:tcPr>
          <w:p w:rsidR="002F6EF1" w:rsidRDefault="002F6EF1" w:rsidP="002F6EF1">
            <w:pPr>
              <w:pStyle w:val="Norml1"/>
              <w:widowControl w:val="0"/>
              <w:spacing w:line="276" w:lineRule="auto"/>
              <w:ind w:right="183"/>
              <w:jc w:val="center"/>
              <w:rPr>
                <w:rFonts w:ascii="Times New Roman" w:hAnsi="Times New Roman" w:cs="Times New Roman"/>
              </w:rPr>
            </w:pPr>
            <w:r>
              <w:rPr>
                <w:rFonts w:ascii="Times New Roman" w:hAnsi="Times New Roman" w:cs="Times New Roman"/>
              </w:rPr>
              <w:t>46</w:t>
            </w:r>
          </w:p>
        </w:tc>
      </w:tr>
      <w:tr w:rsidR="002F6EF1" w:rsidTr="002F6EF1">
        <w:trPr>
          <w:trHeight w:val="397"/>
          <w:jc w:val="center"/>
        </w:trPr>
        <w:tc>
          <w:tcPr>
            <w:tcW w:w="4182" w:type="dxa"/>
            <w:tcBorders>
              <w:top w:val="single" w:sz="4" w:space="0" w:color="45818E"/>
              <w:left w:val="single" w:sz="4" w:space="0" w:color="45818E"/>
              <w:bottom w:val="single" w:sz="4" w:space="0" w:color="45818E"/>
              <w:right w:val="single" w:sz="4" w:space="0" w:color="45818E"/>
            </w:tcBorders>
            <w:vAlign w:val="center"/>
            <w:hideMark/>
          </w:tcPr>
          <w:p w:rsidR="002F6EF1" w:rsidRDefault="002F6EF1" w:rsidP="002F6EF1">
            <w:pPr>
              <w:pStyle w:val="Norml1"/>
              <w:widowControl w:val="0"/>
              <w:spacing w:line="276" w:lineRule="auto"/>
              <w:ind w:right="183"/>
              <w:rPr>
                <w:rFonts w:ascii="Times New Roman" w:hAnsi="Times New Roman" w:cs="Times New Roman"/>
              </w:rPr>
            </w:pPr>
            <w:r>
              <w:rPr>
                <w:rFonts w:ascii="Times New Roman" w:hAnsi="Times New Roman" w:cs="Times New Roman"/>
              </w:rPr>
              <w:t>Konfliktuskezelés</w:t>
            </w:r>
            <w:r>
              <w:rPr>
                <w:rFonts w:ascii="Times New Roman" w:hAnsi="Times New Roman" w:cs="Times New Roman"/>
              </w:rPr>
              <w:br/>
              <w:t>(KTK-2000848/2021/21/10486334) 15 óra</w:t>
            </w:r>
          </w:p>
        </w:tc>
        <w:tc>
          <w:tcPr>
            <w:tcW w:w="1551" w:type="dxa"/>
            <w:tcBorders>
              <w:top w:val="single" w:sz="4" w:space="0" w:color="45818E"/>
              <w:left w:val="single" w:sz="4" w:space="0" w:color="45818E"/>
              <w:bottom w:val="single" w:sz="4" w:space="0" w:color="45818E"/>
              <w:right w:val="single" w:sz="4" w:space="0" w:color="45818E"/>
            </w:tcBorders>
            <w:vAlign w:val="center"/>
            <w:hideMark/>
          </w:tcPr>
          <w:p w:rsidR="002F6EF1" w:rsidRDefault="002F6EF1" w:rsidP="002F6EF1">
            <w:pPr>
              <w:pStyle w:val="Norml1"/>
              <w:widowControl w:val="0"/>
              <w:spacing w:line="276" w:lineRule="auto"/>
              <w:ind w:right="183"/>
              <w:jc w:val="center"/>
              <w:rPr>
                <w:rFonts w:ascii="Times New Roman" w:hAnsi="Times New Roman" w:cs="Times New Roman"/>
              </w:rPr>
            </w:pPr>
            <w:r>
              <w:rPr>
                <w:rFonts w:ascii="Times New Roman" w:hAnsi="Times New Roman" w:cs="Times New Roman"/>
              </w:rPr>
              <w:t>2021.09.06-2021.09.07.</w:t>
            </w:r>
          </w:p>
        </w:tc>
        <w:tc>
          <w:tcPr>
            <w:tcW w:w="1911" w:type="dxa"/>
            <w:tcBorders>
              <w:top w:val="single" w:sz="4" w:space="0" w:color="45818E"/>
              <w:left w:val="single" w:sz="4" w:space="0" w:color="45818E"/>
              <w:bottom w:val="single" w:sz="4" w:space="0" w:color="45818E"/>
              <w:right w:val="single" w:sz="4" w:space="0" w:color="45818E"/>
            </w:tcBorders>
            <w:vAlign w:val="center"/>
            <w:hideMark/>
          </w:tcPr>
          <w:p w:rsidR="002F6EF1" w:rsidRDefault="002F6EF1" w:rsidP="002F6EF1">
            <w:pPr>
              <w:pStyle w:val="Norml1"/>
              <w:widowControl w:val="0"/>
              <w:spacing w:line="276" w:lineRule="auto"/>
              <w:ind w:right="183"/>
              <w:jc w:val="center"/>
              <w:rPr>
                <w:rFonts w:ascii="Times New Roman" w:hAnsi="Times New Roman" w:cs="Times New Roman"/>
              </w:rPr>
            </w:pPr>
            <w:r>
              <w:rPr>
                <w:rFonts w:ascii="Times New Roman" w:hAnsi="Times New Roman" w:cs="Times New Roman"/>
              </w:rPr>
              <w:t>Távoktatás</w:t>
            </w:r>
          </w:p>
        </w:tc>
        <w:tc>
          <w:tcPr>
            <w:tcW w:w="1851" w:type="dxa"/>
            <w:gridSpan w:val="2"/>
            <w:tcBorders>
              <w:top w:val="single" w:sz="4" w:space="0" w:color="45818E"/>
              <w:left w:val="single" w:sz="4" w:space="0" w:color="45818E"/>
              <w:bottom w:val="single" w:sz="4" w:space="0" w:color="45818E"/>
              <w:right w:val="single" w:sz="4" w:space="0" w:color="45818E"/>
            </w:tcBorders>
            <w:vAlign w:val="center"/>
            <w:hideMark/>
          </w:tcPr>
          <w:p w:rsidR="002F6EF1" w:rsidRDefault="002F6EF1" w:rsidP="002F6EF1">
            <w:pPr>
              <w:pStyle w:val="Norml1"/>
              <w:widowControl w:val="0"/>
              <w:spacing w:line="276" w:lineRule="auto"/>
              <w:ind w:right="183"/>
              <w:jc w:val="center"/>
              <w:rPr>
                <w:rFonts w:ascii="Times New Roman" w:hAnsi="Times New Roman" w:cs="Times New Roman"/>
              </w:rPr>
            </w:pPr>
            <w:r>
              <w:rPr>
                <w:rFonts w:ascii="Times New Roman" w:hAnsi="Times New Roman" w:cs="Times New Roman"/>
              </w:rPr>
              <w:t>24</w:t>
            </w:r>
          </w:p>
        </w:tc>
      </w:tr>
      <w:tr w:rsidR="002F6EF1" w:rsidTr="002F6EF1">
        <w:trPr>
          <w:trHeight w:val="397"/>
          <w:jc w:val="center"/>
        </w:trPr>
        <w:tc>
          <w:tcPr>
            <w:tcW w:w="4182" w:type="dxa"/>
            <w:tcBorders>
              <w:top w:val="single" w:sz="4" w:space="0" w:color="45818E"/>
              <w:left w:val="single" w:sz="4" w:space="0" w:color="45818E"/>
              <w:bottom w:val="single" w:sz="4" w:space="0" w:color="45818E"/>
              <w:right w:val="single" w:sz="4" w:space="0" w:color="45818E"/>
            </w:tcBorders>
            <w:vAlign w:val="center"/>
            <w:hideMark/>
          </w:tcPr>
          <w:p w:rsidR="002F6EF1" w:rsidRDefault="002F6EF1" w:rsidP="002F6EF1">
            <w:pPr>
              <w:pStyle w:val="Norml1"/>
              <w:widowControl w:val="0"/>
              <w:spacing w:line="276" w:lineRule="auto"/>
              <w:ind w:right="183"/>
              <w:rPr>
                <w:rFonts w:ascii="Times New Roman" w:hAnsi="Times New Roman" w:cs="Times New Roman"/>
              </w:rPr>
            </w:pPr>
            <w:r>
              <w:rPr>
                <w:rFonts w:ascii="Times New Roman" w:hAnsi="Times New Roman" w:cs="Times New Roman"/>
              </w:rPr>
              <w:t>Konfliktuskezelés</w:t>
            </w:r>
            <w:r>
              <w:rPr>
                <w:rFonts w:ascii="Times New Roman" w:hAnsi="Times New Roman" w:cs="Times New Roman"/>
              </w:rPr>
              <w:br/>
              <w:t>(KTK-2000848/2021/21/10686574) 15 óra</w:t>
            </w:r>
          </w:p>
        </w:tc>
        <w:tc>
          <w:tcPr>
            <w:tcW w:w="1551" w:type="dxa"/>
            <w:tcBorders>
              <w:top w:val="single" w:sz="4" w:space="0" w:color="45818E"/>
              <w:left w:val="single" w:sz="4" w:space="0" w:color="45818E"/>
              <w:bottom w:val="single" w:sz="4" w:space="0" w:color="45818E"/>
              <w:right w:val="single" w:sz="4" w:space="0" w:color="45818E"/>
            </w:tcBorders>
            <w:vAlign w:val="center"/>
            <w:hideMark/>
          </w:tcPr>
          <w:p w:rsidR="002F6EF1" w:rsidRDefault="002F6EF1" w:rsidP="002F6EF1">
            <w:pPr>
              <w:pStyle w:val="Norml1"/>
              <w:widowControl w:val="0"/>
              <w:spacing w:line="276" w:lineRule="auto"/>
              <w:ind w:right="183"/>
              <w:jc w:val="center"/>
              <w:rPr>
                <w:rFonts w:ascii="Times New Roman" w:hAnsi="Times New Roman" w:cs="Times New Roman"/>
              </w:rPr>
            </w:pPr>
            <w:r>
              <w:rPr>
                <w:rFonts w:ascii="Times New Roman" w:hAnsi="Times New Roman" w:cs="Times New Roman"/>
              </w:rPr>
              <w:t>2021.10.18-2021.10.19.</w:t>
            </w:r>
          </w:p>
        </w:tc>
        <w:tc>
          <w:tcPr>
            <w:tcW w:w="1911" w:type="dxa"/>
            <w:tcBorders>
              <w:top w:val="single" w:sz="4" w:space="0" w:color="45818E"/>
              <w:left w:val="single" w:sz="4" w:space="0" w:color="45818E"/>
              <w:bottom w:val="single" w:sz="4" w:space="0" w:color="45818E"/>
              <w:right w:val="single" w:sz="4" w:space="0" w:color="45818E"/>
            </w:tcBorders>
            <w:vAlign w:val="center"/>
            <w:hideMark/>
          </w:tcPr>
          <w:p w:rsidR="002F6EF1" w:rsidRDefault="002F6EF1" w:rsidP="002F6EF1">
            <w:pPr>
              <w:pStyle w:val="Norml1"/>
              <w:widowControl w:val="0"/>
              <w:spacing w:line="276" w:lineRule="auto"/>
              <w:ind w:right="183"/>
              <w:jc w:val="center"/>
              <w:rPr>
                <w:rFonts w:ascii="Times New Roman" w:hAnsi="Times New Roman" w:cs="Times New Roman"/>
              </w:rPr>
            </w:pPr>
            <w:r>
              <w:rPr>
                <w:rFonts w:ascii="Times New Roman" w:hAnsi="Times New Roman" w:cs="Times New Roman"/>
              </w:rPr>
              <w:t>Távoktatás</w:t>
            </w:r>
          </w:p>
        </w:tc>
        <w:tc>
          <w:tcPr>
            <w:tcW w:w="1851" w:type="dxa"/>
            <w:gridSpan w:val="2"/>
            <w:tcBorders>
              <w:top w:val="single" w:sz="4" w:space="0" w:color="45818E"/>
              <w:left w:val="single" w:sz="4" w:space="0" w:color="45818E"/>
              <w:bottom w:val="single" w:sz="4" w:space="0" w:color="45818E"/>
              <w:right w:val="single" w:sz="4" w:space="0" w:color="45818E"/>
            </w:tcBorders>
            <w:vAlign w:val="center"/>
            <w:hideMark/>
          </w:tcPr>
          <w:p w:rsidR="002F6EF1" w:rsidRDefault="002F6EF1" w:rsidP="002F6EF1">
            <w:pPr>
              <w:pStyle w:val="Norml1"/>
              <w:widowControl w:val="0"/>
              <w:spacing w:line="276" w:lineRule="auto"/>
              <w:ind w:right="183"/>
              <w:jc w:val="center"/>
              <w:rPr>
                <w:rFonts w:ascii="Times New Roman" w:hAnsi="Times New Roman" w:cs="Times New Roman"/>
              </w:rPr>
            </w:pPr>
            <w:r>
              <w:rPr>
                <w:rFonts w:ascii="Times New Roman" w:hAnsi="Times New Roman" w:cs="Times New Roman"/>
              </w:rPr>
              <w:t>36</w:t>
            </w:r>
          </w:p>
        </w:tc>
      </w:tr>
    </w:tbl>
    <w:p w:rsidR="00C81367" w:rsidRDefault="00C81367" w:rsidP="00C81367">
      <w:pPr>
        <w:pStyle w:val="Norml1"/>
        <w:widowControl w:val="0"/>
        <w:ind w:right="-419"/>
        <w:jc w:val="both"/>
        <w:rPr>
          <w:rFonts w:ascii="Times New Roman" w:hAnsi="Times New Roman" w:cs="Times New Roman"/>
          <w:b/>
        </w:rPr>
      </w:pPr>
    </w:p>
    <w:p w:rsidR="00C81367" w:rsidRPr="0041327E" w:rsidRDefault="00C81367" w:rsidP="00C81367">
      <w:pPr>
        <w:pStyle w:val="Norml1"/>
        <w:widowControl w:val="0"/>
        <w:ind w:right="-419"/>
        <w:jc w:val="both"/>
        <w:rPr>
          <w:rFonts w:ascii="Times New Roman" w:hAnsi="Times New Roman" w:cs="Times New Roman"/>
          <w:b/>
        </w:rPr>
      </w:pPr>
    </w:p>
    <w:p w:rsidR="00C81367" w:rsidRPr="0041327E" w:rsidRDefault="00C81367" w:rsidP="00C81367">
      <w:pPr>
        <w:pStyle w:val="Norml1"/>
        <w:widowControl w:val="0"/>
        <w:ind w:right="-419"/>
        <w:jc w:val="both"/>
        <w:rPr>
          <w:rFonts w:ascii="Times New Roman" w:hAnsi="Times New Roman" w:cs="Times New Roman"/>
          <w:b/>
        </w:rPr>
      </w:pPr>
      <w:r w:rsidRPr="0041327E">
        <w:rPr>
          <w:rFonts w:ascii="Times New Roman" w:hAnsi="Times New Roman" w:cs="Times New Roman"/>
          <w:b/>
        </w:rPr>
        <w:t xml:space="preserve">EGYÉB KÉPZÉSEK: </w:t>
      </w:r>
    </w:p>
    <w:p w:rsidR="00C81367" w:rsidRPr="000E1B56" w:rsidRDefault="00C81367" w:rsidP="00C81367">
      <w:pPr>
        <w:pStyle w:val="Norml1"/>
        <w:widowControl w:val="0"/>
        <w:numPr>
          <w:ilvl w:val="0"/>
          <w:numId w:val="9"/>
        </w:numPr>
        <w:ind w:right="-419"/>
        <w:jc w:val="both"/>
        <w:rPr>
          <w:rFonts w:ascii="Times New Roman" w:hAnsi="Times New Roman" w:cs="Times New Roman"/>
        </w:rPr>
      </w:pPr>
      <w:r w:rsidRPr="000E1B56">
        <w:rPr>
          <w:rFonts w:ascii="Times New Roman" w:hAnsi="Times New Roman" w:cs="Times New Roman"/>
        </w:rPr>
        <w:t>Cegléd</w:t>
      </w:r>
      <w:r>
        <w:rPr>
          <w:rFonts w:ascii="Times New Roman" w:hAnsi="Times New Roman" w:cs="Times New Roman"/>
        </w:rPr>
        <w:t xml:space="preserve">i </w:t>
      </w:r>
      <w:r w:rsidRPr="000E1B56">
        <w:rPr>
          <w:rFonts w:ascii="Times New Roman" w:hAnsi="Times New Roman" w:cs="Times New Roman"/>
        </w:rPr>
        <w:t>T</w:t>
      </w:r>
      <w:r>
        <w:rPr>
          <w:rFonts w:ascii="Times New Roman" w:hAnsi="Times New Roman" w:cs="Times New Roman"/>
        </w:rPr>
        <w:t xml:space="preserve">oldy </w:t>
      </w:r>
      <w:r w:rsidRPr="000E1B56">
        <w:rPr>
          <w:rFonts w:ascii="Times New Roman" w:hAnsi="Times New Roman" w:cs="Times New Roman"/>
        </w:rPr>
        <w:t>F</w:t>
      </w:r>
      <w:r>
        <w:rPr>
          <w:rFonts w:ascii="Times New Roman" w:hAnsi="Times New Roman" w:cs="Times New Roman"/>
        </w:rPr>
        <w:t>erenc</w:t>
      </w:r>
      <w:r w:rsidRPr="000E1B56">
        <w:rPr>
          <w:rFonts w:ascii="Times New Roman" w:hAnsi="Times New Roman" w:cs="Times New Roman"/>
        </w:rPr>
        <w:t xml:space="preserve"> </w:t>
      </w:r>
      <w:r>
        <w:rPr>
          <w:rFonts w:ascii="Times New Roman" w:hAnsi="Times New Roman" w:cs="Times New Roman"/>
        </w:rPr>
        <w:t>K</w:t>
      </w:r>
      <w:r w:rsidRPr="000E1B56">
        <w:rPr>
          <w:rFonts w:ascii="Times New Roman" w:hAnsi="Times New Roman" w:cs="Times New Roman"/>
        </w:rPr>
        <w:t>órház szakápolóinak képzése – szerződés – szerint</w:t>
      </w:r>
    </w:p>
    <w:p w:rsidR="00C81367" w:rsidRPr="0041327E" w:rsidRDefault="00C81367" w:rsidP="00C81367">
      <w:pPr>
        <w:pStyle w:val="Norml1"/>
        <w:widowControl w:val="0"/>
        <w:numPr>
          <w:ilvl w:val="0"/>
          <w:numId w:val="9"/>
        </w:numPr>
        <w:ind w:right="-419"/>
        <w:jc w:val="both"/>
        <w:rPr>
          <w:rFonts w:ascii="Times New Roman" w:hAnsi="Times New Roman" w:cs="Times New Roman"/>
        </w:rPr>
      </w:pPr>
      <w:r w:rsidRPr="0041327E">
        <w:rPr>
          <w:rFonts w:ascii="Times New Roman" w:hAnsi="Times New Roman" w:cs="Times New Roman"/>
        </w:rPr>
        <w:t>ELTE, Pázmány Péter KE pszichológus- és szociális munkás hallgatóinak képzése</w:t>
      </w:r>
    </w:p>
    <w:p w:rsidR="00C81367" w:rsidRPr="0041327E" w:rsidRDefault="00C81367" w:rsidP="00C81367">
      <w:pPr>
        <w:pStyle w:val="Norml1"/>
        <w:widowControl w:val="0"/>
        <w:numPr>
          <w:ilvl w:val="0"/>
          <w:numId w:val="9"/>
        </w:numPr>
        <w:ind w:right="-419"/>
        <w:jc w:val="both"/>
        <w:rPr>
          <w:rFonts w:ascii="Times New Roman" w:hAnsi="Times New Roman" w:cs="Times New Roman"/>
        </w:rPr>
      </w:pPr>
      <w:r w:rsidRPr="0041327E">
        <w:rPr>
          <w:rFonts w:ascii="Times New Roman" w:hAnsi="Times New Roman" w:cs="Times New Roman"/>
        </w:rPr>
        <w:t>SE V-VI. éves orvostanhallgatóinak képzése</w:t>
      </w:r>
    </w:p>
    <w:p w:rsidR="00C81367" w:rsidRPr="0041327E" w:rsidRDefault="00C81367" w:rsidP="00C81367">
      <w:pPr>
        <w:pStyle w:val="Norml1"/>
        <w:widowControl w:val="0"/>
        <w:numPr>
          <w:ilvl w:val="0"/>
          <w:numId w:val="9"/>
        </w:numPr>
        <w:ind w:right="-419"/>
        <w:jc w:val="both"/>
        <w:rPr>
          <w:rFonts w:ascii="Times New Roman" w:hAnsi="Times New Roman" w:cs="Times New Roman"/>
        </w:rPr>
      </w:pPr>
      <w:r w:rsidRPr="0041327E">
        <w:rPr>
          <w:rFonts w:ascii="Times New Roman" w:hAnsi="Times New Roman" w:cs="Times New Roman"/>
        </w:rPr>
        <w:t>SE posztgraduális szakpszichológus-képzés gyakorlata</w:t>
      </w:r>
    </w:p>
    <w:p w:rsidR="00C81367" w:rsidRPr="0041327E" w:rsidRDefault="00C81367" w:rsidP="00C81367">
      <w:pPr>
        <w:pStyle w:val="Norml1"/>
        <w:widowControl w:val="0"/>
        <w:numPr>
          <w:ilvl w:val="0"/>
          <w:numId w:val="9"/>
        </w:numPr>
        <w:ind w:right="-419"/>
        <w:jc w:val="both"/>
        <w:rPr>
          <w:rFonts w:ascii="Times New Roman" w:hAnsi="Times New Roman" w:cs="Times New Roman"/>
        </w:rPr>
      </w:pPr>
      <w:r w:rsidRPr="0041327E">
        <w:rPr>
          <w:rFonts w:ascii="Times New Roman" w:hAnsi="Times New Roman" w:cs="Times New Roman"/>
        </w:rPr>
        <w:t xml:space="preserve">SE </w:t>
      </w:r>
      <w:proofErr w:type="gramStart"/>
      <w:r w:rsidRPr="0041327E">
        <w:rPr>
          <w:rFonts w:ascii="Times New Roman" w:hAnsi="Times New Roman" w:cs="Times New Roman"/>
        </w:rPr>
        <w:t>orvos-rezidens képzés</w:t>
      </w:r>
      <w:proofErr w:type="gramEnd"/>
      <w:r w:rsidRPr="0041327E">
        <w:rPr>
          <w:rFonts w:ascii="Times New Roman" w:hAnsi="Times New Roman" w:cs="Times New Roman"/>
        </w:rPr>
        <w:t xml:space="preserve"> (akkreditációnk megújult)</w:t>
      </w:r>
    </w:p>
    <w:p w:rsidR="00C81367" w:rsidRPr="00D47A10" w:rsidRDefault="00C81367" w:rsidP="00C81367">
      <w:pPr>
        <w:pStyle w:val="Norml1"/>
        <w:widowControl w:val="0"/>
        <w:numPr>
          <w:ilvl w:val="0"/>
          <w:numId w:val="9"/>
        </w:numPr>
        <w:pBdr>
          <w:top w:val="nil"/>
          <w:left w:val="nil"/>
          <w:bottom w:val="nil"/>
          <w:right w:val="nil"/>
          <w:between w:val="nil"/>
        </w:pBdr>
        <w:ind w:right="-1"/>
        <w:jc w:val="both"/>
        <w:rPr>
          <w:rFonts w:ascii="Times New Roman" w:hAnsi="Times New Roman" w:cs="Times New Roman"/>
          <w:b/>
        </w:rPr>
      </w:pPr>
      <w:r w:rsidRPr="00D47A10">
        <w:rPr>
          <w:rFonts w:ascii="Times New Roman" w:hAnsi="Times New Roman" w:cs="Times New Roman"/>
        </w:rPr>
        <w:t>CME képzés előadásai</w:t>
      </w:r>
      <w:r w:rsidRPr="00D47A10">
        <w:rPr>
          <w:rFonts w:ascii="Times New Roman" w:hAnsi="Times New Roman" w:cs="Times New Roman"/>
          <w:b/>
        </w:rPr>
        <w:t xml:space="preserve"> </w:t>
      </w:r>
    </w:p>
    <w:p w:rsidR="00060830" w:rsidRPr="0041327E" w:rsidRDefault="00060830" w:rsidP="006C2912">
      <w:pPr>
        <w:pStyle w:val="Norml1"/>
        <w:widowControl w:val="0"/>
        <w:ind w:left="720" w:right="-419"/>
        <w:jc w:val="both"/>
        <w:rPr>
          <w:rFonts w:ascii="Times New Roman" w:hAnsi="Times New Roman" w:cs="Times New Roman"/>
        </w:rPr>
      </w:pPr>
    </w:p>
    <w:p w:rsidR="00EA3E4E" w:rsidRPr="00B26A04" w:rsidRDefault="00F95119" w:rsidP="00BF170D">
      <w:pPr>
        <w:pStyle w:val="Norml1"/>
        <w:widowControl w:val="0"/>
        <w:numPr>
          <w:ilvl w:val="0"/>
          <w:numId w:val="8"/>
        </w:numPr>
        <w:pBdr>
          <w:top w:val="nil"/>
          <w:left w:val="nil"/>
          <w:bottom w:val="nil"/>
          <w:right w:val="nil"/>
          <w:between w:val="nil"/>
        </w:pBdr>
        <w:ind w:left="0" w:right="-1" w:firstLine="0"/>
        <w:jc w:val="center"/>
        <w:rPr>
          <w:rFonts w:ascii="Times New Roman" w:hAnsi="Times New Roman" w:cs="Times New Roman"/>
          <w:b/>
        </w:rPr>
      </w:pPr>
      <w:r w:rsidRPr="0041327E">
        <w:rPr>
          <w:rFonts w:ascii="Times New Roman" w:hAnsi="Times New Roman" w:cs="Times New Roman"/>
        </w:rPr>
        <w:br w:type="page"/>
      </w:r>
      <w:r w:rsidRPr="00B26A04">
        <w:rPr>
          <w:rFonts w:ascii="Times New Roman" w:hAnsi="Times New Roman" w:cs="Times New Roman"/>
          <w:b/>
        </w:rPr>
        <w:lastRenderedPageBreak/>
        <w:t>MELLÉKLET</w:t>
      </w:r>
      <w:r w:rsidRPr="00B26A04">
        <w:rPr>
          <w:rFonts w:ascii="Times New Roman" w:hAnsi="Times New Roman" w:cs="Times New Roman"/>
        </w:rPr>
        <w:t xml:space="preserve"> </w:t>
      </w:r>
    </w:p>
    <w:p w:rsidR="00BF170D" w:rsidRPr="00B26A04" w:rsidRDefault="00BF170D" w:rsidP="00EA3E4E">
      <w:pPr>
        <w:pStyle w:val="Norml1"/>
        <w:widowControl w:val="0"/>
        <w:pBdr>
          <w:top w:val="nil"/>
          <w:left w:val="nil"/>
          <w:bottom w:val="nil"/>
          <w:right w:val="nil"/>
          <w:between w:val="nil"/>
        </w:pBdr>
        <w:ind w:right="-1"/>
        <w:jc w:val="center"/>
        <w:rPr>
          <w:rFonts w:ascii="Times New Roman" w:hAnsi="Times New Roman" w:cs="Times New Roman"/>
          <w:b/>
        </w:rPr>
      </w:pPr>
      <w:r w:rsidRPr="00B26A04">
        <w:rPr>
          <w:rFonts w:ascii="Times New Roman" w:hAnsi="Times New Roman" w:cs="Times New Roman"/>
          <w:b/>
        </w:rPr>
        <w:t>KÖZÖSSÉGI ELLÁTÁS BEMUTATÁSA</w:t>
      </w:r>
    </w:p>
    <w:p w:rsidR="00BF170D" w:rsidRPr="00B26A04" w:rsidRDefault="00BF170D" w:rsidP="00BF170D">
      <w:pPr>
        <w:pStyle w:val="Norml1"/>
        <w:widowControl w:val="0"/>
        <w:ind w:right="-419"/>
        <w:jc w:val="both"/>
        <w:rPr>
          <w:rFonts w:ascii="Times New Roman" w:hAnsi="Times New Roman" w:cs="Times New Roman"/>
        </w:rPr>
      </w:pPr>
    </w:p>
    <w:p w:rsidR="00BF170D" w:rsidRPr="00B26A04" w:rsidRDefault="00BF170D" w:rsidP="006D5FD8">
      <w:pPr>
        <w:pStyle w:val="Norml1"/>
        <w:widowControl w:val="0"/>
        <w:spacing w:after="60"/>
        <w:ind w:right="-420"/>
        <w:jc w:val="center"/>
        <w:rPr>
          <w:rFonts w:ascii="Times New Roman" w:hAnsi="Times New Roman" w:cs="Times New Roman"/>
          <w:b/>
        </w:rPr>
      </w:pPr>
      <w:r w:rsidRPr="00B26A04">
        <w:rPr>
          <w:rFonts w:ascii="Times New Roman" w:hAnsi="Times New Roman" w:cs="Times New Roman"/>
          <w:b/>
        </w:rPr>
        <w:t>MEGOSZLÁS</w:t>
      </w:r>
    </w:p>
    <w:tbl>
      <w:tblPr>
        <w:tblW w:w="9700" w:type="dxa"/>
        <w:jc w:val="center"/>
        <w:tblInd w:w="55" w:type="dxa"/>
        <w:tblBorders>
          <w:top w:val="single" w:sz="8" w:space="0" w:color="45818E"/>
          <w:left w:val="single" w:sz="8" w:space="0" w:color="45818E"/>
          <w:bottom w:val="single" w:sz="8" w:space="0" w:color="45818E"/>
          <w:right w:val="single" w:sz="8" w:space="0" w:color="45818E"/>
          <w:insideH w:val="single" w:sz="8" w:space="0" w:color="45818E"/>
          <w:insideV w:val="single" w:sz="8" w:space="0" w:color="45818E"/>
        </w:tblBorders>
        <w:tblCellMar>
          <w:left w:w="70" w:type="dxa"/>
          <w:right w:w="70" w:type="dxa"/>
        </w:tblCellMar>
        <w:tblLook w:val="04A0" w:firstRow="1" w:lastRow="0" w:firstColumn="1" w:lastColumn="0" w:noHBand="0" w:noVBand="1"/>
      </w:tblPr>
      <w:tblGrid>
        <w:gridCol w:w="1934"/>
        <w:gridCol w:w="1926"/>
        <w:gridCol w:w="1794"/>
        <w:gridCol w:w="2011"/>
        <w:gridCol w:w="2035"/>
      </w:tblGrid>
      <w:tr w:rsidR="00B26A04" w:rsidRPr="00B26A04" w:rsidTr="0041327E">
        <w:trPr>
          <w:trHeight w:val="397"/>
          <w:jc w:val="center"/>
        </w:trPr>
        <w:tc>
          <w:tcPr>
            <w:tcW w:w="1940" w:type="dxa"/>
            <w:shd w:val="clear" w:color="auto" w:fill="D9D9D9" w:themeFill="background1" w:themeFillShade="D9"/>
            <w:vAlign w:val="center"/>
            <w:hideMark/>
          </w:tcPr>
          <w:p w:rsidR="00BF170D" w:rsidRPr="00B26A04" w:rsidRDefault="00BF170D" w:rsidP="00821327">
            <w:pPr>
              <w:jc w:val="center"/>
              <w:rPr>
                <w:rFonts w:ascii="Times New Roman" w:eastAsia="Times New Roman" w:hAnsi="Times New Roman" w:cs="Times New Roman"/>
                <w:b/>
              </w:rPr>
            </w:pPr>
            <w:r w:rsidRPr="00B26A04">
              <w:rPr>
                <w:rFonts w:ascii="Times New Roman" w:eastAsia="Times New Roman" w:hAnsi="Times New Roman" w:cs="Times New Roman"/>
                <w:b/>
              </w:rPr>
              <w:t>NEM</w:t>
            </w:r>
          </w:p>
        </w:tc>
        <w:tc>
          <w:tcPr>
            <w:tcW w:w="1940" w:type="dxa"/>
            <w:shd w:val="clear" w:color="auto" w:fill="D9D9D9" w:themeFill="background1" w:themeFillShade="D9"/>
            <w:vAlign w:val="center"/>
            <w:hideMark/>
          </w:tcPr>
          <w:p w:rsidR="00BF170D" w:rsidRPr="00B26A04" w:rsidRDefault="00BF170D" w:rsidP="00821327">
            <w:pPr>
              <w:jc w:val="center"/>
              <w:rPr>
                <w:rFonts w:ascii="Times New Roman" w:eastAsia="Times New Roman" w:hAnsi="Times New Roman" w:cs="Times New Roman"/>
                <w:b/>
              </w:rPr>
            </w:pPr>
            <w:r w:rsidRPr="00B26A04">
              <w:rPr>
                <w:rFonts w:ascii="Times New Roman" w:eastAsia="Times New Roman" w:hAnsi="Times New Roman" w:cs="Times New Roman"/>
                <w:b/>
              </w:rPr>
              <w:t>FŐ</w:t>
            </w:r>
          </w:p>
        </w:tc>
        <w:tc>
          <w:tcPr>
            <w:tcW w:w="1805" w:type="dxa"/>
            <w:shd w:val="clear" w:color="auto" w:fill="D9D9D9" w:themeFill="background1" w:themeFillShade="D9"/>
            <w:vAlign w:val="center"/>
            <w:hideMark/>
          </w:tcPr>
          <w:p w:rsidR="00BF170D" w:rsidRPr="00B26A04" w:rsidRDefault="00BF170D" w:rsidP="00821327">
            <w:pPr>
              <w:jc w:val="center"/>
              <w:rPr>
                <w:rFonts w:ascii="Times New Roman" w:eastAsia="Times New Roman" w:hAnsi="Times New Roman" w:cs="Times New Roman"/>
                <w:b/>
              </w:rPr>
            </w:pPr>
            <w:r w:rsidRPr="00B26A04">
              <w:rPr>
                <w:rFonts w:ascii="Times New Roman" w:eastAsia="Times New Roman" w:hAnsi="Times New Roman" w:cs="Times New Roman"/>
                <w:b/>
              </w:rPr>
              <w:t>%</w:t>
            </w:r>
          </w:p>
        </w:tc>
        <w:tc>
          <w:tcPr>
            <w:tcW w:w="1985" w:type="dxa"/>
            <w:shd w:val="clear" w:color="auto" w:fill="D9D9D9" w:themeFill="background1" w:themeFillShade="D9"/>
            <w:vAlign w:val="center"/>
            <w:hideMark/>
          </w:tcPr>
          <w:p w:rsidR="00BF170D" w:rsidRPr="00B26A04" w:rsidRDefault="00BF170D" w:rsidP="00821327">
            <w:pPr>
              <w:jc w:val="center"/>
              <w:rPr>
                <w:rFonts w:ascii="Times New Roman" w:eastAsia="Times New Roman" w:hAnsi="Times New Roman" w:cs="Times New Roman"/>
                <w:b/>
              </w:rPr>
            </w:pPr>
            <w:r w:rsidRPr="00B26A04">
              <w:rPr>
                <w:rFonts w:ascii="Times New Roman" w:eastAsia="Times New Roman" w:hAnsi="Times New Roman" w:cs="Times New Roman"/>
                <w:b/>
              </w:rPr>
              <w:t>ÁTLAGÉLETKOR</w:t>
            </w:r>
          </w:p>
        </w:tc>
        <w:tc>
          <w:tcPr>
            <w:tcW w:w="2030" w:type="dxa"/>
            <w:shd w:val="clear" w:color="auto" w:fill="D9D9D9" w:themeFill="background1" w:themeFillShade="D9"/>
            <w:vAlign w:val="center"/>
            <w:hideMark/>
          </w:tcPr>
          <w:p w:rsidR="00BF170D" w:rsidRPr="00B26A04" w:rsidRDefault="00BF170D" w:rsidP="00821327">
            <w:pPr>
              <w:jc w:val="center"/>
              <w:rPr>
                <w:rFonts w:ascii="Times New Roman" w:eastAsia="Times New Roman" w:hAnsi="Times New Roman" w:cs="Times New Roman"/>
                <w:b/>
              </w:rPr>
            </w:pPr>
            <w:r w:rsidRPr="00B26A04">
              <w:rPr>
                <w:rFonts w:ascii="Times New Roman" w:eastAsia="Times New Roman" w:hAnsi="Times New Roman" w:cs="Times New Roman"/>
                <w:b/>
              </w:rPr>
              <w:t>KORMEGOSZLÁS</w:t>
            </w:r>
          </w:p>
        </w:tc>
      </w:tr>
      <w:tr w:rsidR="00B26A04" w:rsidRPr="00B26A04" w:rsidTr="00D41804">
        <w:trPr>
          <w:trHeight w:val="397"/>
          <w:jc w:val="center"/>
        </w:trPr>
        <w:tc>
          <w:tcPr>
            <w:tcW w:w="1940" w:type="dxa"/>
            <w:shd w:val="clear" w:color="auto" w:fill="D9D9D9" w:themeFill="background1" w:themeFillShade="D9"/>
            <w:vAlign w:val="center"/>
            <w:hideMark/>
          </w:tcPr>
          <w:p w:rsidR="00BF170D" w:rsidRPr="00B26A04" w:rsidRDefault="00783E0D" w:rsidP="00821327">
            <w:pPr>
              <w:jc w:val="center"/>
              <w:rPr>
                <w:rFonts w:ascii="Times New Roman" w:eastAsia="Times New Roman" w:hAnsi="Times New Roman" w:cs="Times New Roman"/>
                <w:b/>
              </w:rPr>
            </w:pPr>
            <w:r w:rsidRPr="00B26A04">
              <w:rPr>
                <w:rFonts w:ascii="Times New Roman" w:eastAsia="Times New Roman" w:hAnsi="Times New Roman" w:cs="Times New Roman"/>
                <w:b/>
              </w:rPr>
              <w:t>NŐ</w:t>
            </w:r>
          </w:p>
        </w:tc>
        <w:tc>
          <w:tcPr>
            <w:tcW w:w="1940" w:type="dxa"/>
            <w:shd w:val="clear" w:color="auto" w:fill="auto"/>
            <w:vAlign w:val="center"/>
          </w:tcPr>
          <w:p w:rsidR="00BF170D" w:rsidRPr="00B26A04" w:rsidRDefault="00D41804" w:rsidP="00E92A7E">
            <w:pPr>
              <w:jc w:val="center"/>
              <w:rPr>
                <w:rFonts w:ascii="Times New Roman" w:eastAsia="Times New Roman" w:hAnsi="Times New Roman" w:cs="Times New Roman"/>
              </w:rPr>
            </w:pPr>
            <w:r w:rsidRPr="00B26A04">
              <w:rPr>
                <w:rFonts w:ascii="Times New Roman" w:eastAsia="Times New Roman" w:hAnsi="Times New Roman" w:cs="Times New Roman"/>
              </w:rPr>
              <w:t>88</w:t>
            </w:r>
          </w:p>
        </w:tc>
        <w:tc>
          <w:tcPr>
            <w:tcW w:w="1805" w:type="dxa"/>
            <w:shd w:val="clear" w:color="auto" w:fill="auto"/>
            <w:vAlign w:val="center"/>
          </w:tcPr>
          <w:p w:rsidR="00BF170D" w:rsidRPr="00B26A04" w:rsidRDefault="00D41804" w:rsidP="00E92A7E">
            <w:pPr>
              <w:jc w:val="center"/>
              <w:rPr>
                <w:rFonts w:ascii="Times New Roman" w:eastAsia="Times New Roman" w:hAnsi="Times New Roman" w:cs="Times New Roman"/>
              </w:rPr>
            </w:pPr>
            <w:r w:rsidRPr="00B26A04">
              <w:rPr>
                <w:rFonts w:ascii="Times New Roman" w:eastAsia="Times New Roman" w:hAnsi="Times New Roman" w:cs="Times New Roman"/>
              </w:rPr>
              <w:t>58,28</w:t>
            </w:r>
          </w:p>
        </w:tc>
        <w:tc>
          <w:tcPr>
            <w:tcW w:w="1985" w:type="dxa"/>
            <w:shd w:val="clear" w:color="auto" w:fill="auto"/>
            <w:vAlign w:val="center"/>
          </w:tcPr>
          <w:p w:rsidR="00BF170D" w:rsidRPr="00B26A04" w:rsidRDefault="00D41804" w:rsidP="00C94DA7">
            <w:pPr>
              <w:jc w:val="center"/>
              <w:rPr>
                <w:rFonts w:ascii="Times New Roman" w:eastAsia="Times New Roman" w:hAnsi="Times New Roman" w:cs="Times New Roman"/>
              </w:rPr>
            </w:pPr>
            <w:r w:rsidRPr="00B26A04">
              <w:rPr>
                <w:rFonts w:ascii="Times New Roman" w:eastAsia="Times New Roman" w:hAnsi="Times New Roman" w:cs="Times New Roman"/>
              </w:rPr>
              <w:t>48</w:t>
            </w:r>
          </w:p>
        </w:tc>
        <w:tc>
          <w:tcPr>
            <w:tcW w:w="2030" w:type="dxa"/>
            <w:shd w:val="clear" w:color="auto" w:fill="auto"/>
            <w:vAlign w:val="center"/>
          </w:tcPr>
          <w:p w:rsidR="00BF170D" w:rsidRPr="00B26A04" w:rsidRDefault="00D41804" w:rsidP="006D5FD8">
            <w:pPr>
              <w:jc w:val="center"/>
              <w:rPr>
                <w:rFonts w:ascii="Times New Roman" w:eastAsia="Times New Roman" w:hAnsi="Times New Roman" w:cs="Times New Roman"/>
              </w:rPr>
            </w:pPr>
            <w:r w:rsidRPr="00B26A04">
              <w:rPr>
                <w:rFonts w:ascii="Times New Roman" w:eastAsia="Times New Roman" w:hAnsi="Times New Roman" w:cs="Times New Roman"/>
              </w:rPr>
              <w:t>19-77</w:t>
            </w:r>
          </w:p>
        </w:tc>
      </w:tr>
      <w:tr w:rsidR="00B26A04" w:rsidRPr="00B26A04" w:rsidTr="00D41804">
        <w:trPr>
          <w:trHeight w:val="397"/>
          <w:jc w:val="center"/>
        </w:trPr>
        <w:tc>
          <w:tcPr>
            <w:tcW w:w="1940" w:type="dxa"/>
            <w:shd w:val="clear" w:color="auto" w:fill="D9D9D9" w:themeFill="background1" w:themeFillShade="D9"/>
            <w:vAlign w:val="center"/>
            <w:hideMark/>
          </w:tcPr>
          <w:p w:rsidR="00BF170D" w:rsidRPr="00B26A04" w:rsidRDefault="00783E0D" w:rsidP="00821327">
            <w:pPr>
              <w:jc w:val="center"/>
              <w:rPr>
                <w:rFonts w:ascii="Times New Roman" w:eastAsia="Times New Roman" w:hAnsi="Times New Roman" w:cs="Times New Roman"/>
                <w:b/>
              </w:rPr>
            </w:pPr>
            <w:r w:rsidRPr="00B26A04">
              <w:rPr>
                <w:rFonts w:ascii="Times New Roman" w:eastAsia="Times New Roman" w:hAnsi="Times New Roman" w:cs="Times New Roman"/>
                <w:b/>
              </w:rPr>
              <w:t>FÉRFI</w:t>
            </w:r>
          </w:p>
        </w:tc>
        <w:tc>
          <w:tcPr>
            <w:tcW w:w="1940" w:type="dxa"/>
            <w:shd w:val="clear" w:color="auto" w:fill="auto"/>
            <w:vAlign w:val="center"/>
          </w:tcPr>
          <w:p w:rsidR="00BF170D" w:rsidRPr="00B26A04" w:rsidRDefault="00D41804" w:rsidP="00E92A7E">
            <w:pPr>
              <w:jc w:val="center"/>
              <w:rPr>
                <w:rFonts w:ascii="Times New Roman" w:eastAsia="Times New Roman" w:hAnsi="Times New Roman" w:cs="Times New Roman"/>
              </w:rPr>
            </w:pPr>
            <w:r w:rsidRPr="00B26A04">
              <w:rPr>
                <w:rFonts w:ascii="Times New Roman" w:eastAsia="Times New Roman" w:hAnsi="Times New Roman" w:cs="Times New Roman"/>
              </w:rPr>
              <w:t>63</w:t>
            </w:r>
          </w:p>
        </w:tc>
        <w:tc>
          <w:tcPr>
            <w:tcW w:w="1805" w:type="dxa"/>
            <w:shd w:val="clear" w:color="auto" w:fill="auto"/>
            <w:vAlign w:val="center"/>
          </w:tcPr>
          <w:p w:rsidR="00BF170D" w:rsidRPr="00B26A04" w:rsidRDefault="00D41804" w:rsidP="00821327">
            <w:pPr>
              <w:jc w:val="center"/>
              <w:rPr>
                <w:rFonts w:ascii="Times New Roman" w:eastAsia="Times New Roman" w:hAnsi="Times New Roman" w:cs="Times New Roman"/>
              </w:rPr>
            </w:pPr>
            <w:r w:rsidRPr="00B26A04">
              <w:rPr>
                <w:rFonts w:ascii="Times New Roman" w:eastAsia="Times New Roman" w:hAnsi="Times New Roman" w:cs="Times New Roman"/>
              </w:rPr>
              <w:t>47,72</w:t>
            </w:r>
          </w:p>
        </w:tc>
        <w:tc>
          <w:tcPr>
            <w:tcW w:w="1985" w:type="dxa"/>
            <w:shd w:val="clear" w:color="auto" w:fill="auto"/>
            <w:vAlign w:val="center"/>
          </w:tcPr>
          <w:p w:rsidR="00BF170D" w:rsidRPr="00B26A04" w:rsidRDefault="00D41804" w:rsidP="00821327">
            <w:pPr>
              <w:jc w:val="center"/>
              <w:rPr>
                <w:rFonts w:ascii="Times New Roman" w:eastAsia="Times New Roman" w:hAnsi="Times New Roman" w:cs="Times New Roman"/>
              </w:rPr>
            </w:pPr>
            <w:r w:rsidRPr="00B26A04">
              <w:rPr>
                <w:rFonts w:ascii="Times New Roman" w:eastAsia="Times New Roman" w:hAnsi="Times New Roman" w:cs="Times New Roman"/>
              </w:rPr>
              <w:t>42</w:t>
            </w:r>
          </w:p>
        </w:tc>
        <w:tc>
          <w:tcPr>
            <w:tcW w:w="2030" w:type="dxa"/>
            <w:shd w:val="clear" w:color="auto" w:fill="auto"/>
            <w:vAlign w:val="center"/>
          </w:tcPr>
          <w:p w:rsidR="00BF170D" w:rsidRPr="00B26A04" w:rsidRDefault="00D41804" w:rsidP="00C94DA7">
            <w:pPr>
              <w:jc w:val="center"/>
              <w:rPr>
                <w:rFonts w:ascii="Times New Roman" w:eastAsia="Times New Roman" w:hAnsi="Times New Roman" w:cs="Times New Roman"/>
              </w:rPr>
            </w:pPr>
            <w:r w:rsidRPr="00B26A04">
              <w:rPr>
                <w:rFonts w:ascii="Times New Roman" w:eastAsia="Times New Roman" w:hAnsi="Times New Roman" w:cs="Times New Roman"/>
              </w:rPr>
              <w:t>22-68</w:t>
            </w:r>
          </w:p>
        </w:tc>
      </w:tr>
      <w:tr w:rsidR="00B26A04" w:rsidRPr="00B26A04" w:rsidTr="00D41804">
        <w:trPr>
          <w:trHeight w:val="397"/>
          <w:jc w:val="center"/>
        </w:trPr>
        <w:tc>
          <w:tcPr>
            <w:tcW w:w="1940" w:type="dxa"/>
            <w:shd w:val="clear" w:color="auto" w:fill="D9D9D9" w:themeFill="background1" w:themeFillShade="D9"/>
            <w:vAlign w:val="center"/>
            <w:hideMark/>
          </w:tcPr>
          <w:p w:rsidR="00BF170D" w:rsidRPr="00B26A04" w:rsidRDefault="00BF170D" w:rsidP="00821327">
            <w:pPr>
              <w:jc w:val="center"/>
              <w:rPr>
                <w:rFonts w:ascii="Times New Roman" w:eastAsia="Times New Roman" w:hAnsi="Times New Roman" w:cs="Times New Roman"/>
                <w:b/>
              </w:rPr>
            </w:pPr>
            <w:r w:rsidRPr="00B26A04">
              <w:rPr>
                <w:rFonts w:ascii="Times New Roman" w:eastAsia="Times New Roman" w:hAnsi="Times New Roman" w:cs="Times New Roman"/>
                <w:b/>
              </w:rPr>
              <w:t>ÖSSZESEN</w:t>
            </w:r>
          </w:p>
        </w:tc>
        <w:tc>
          <w:tcPr>
            <w:tcW w:w="1940" w:type="dxa"/>
            <w:shd w:val="clear" w:color="auto" w:fill="auto"/>
            <w:vAlign w:val="center"/>
          </w:tcPr>
          <w:p w:rsidR="00BF170D" w:rsidRPr="00B26A04" w:rsidRDefault="00D41804" w:rsidP="00E92A7E">
            <w:pPr>
              <w:jc w:val="center"/>
              <w:rPr>
                <w:rFonts w:ascii="Times New Roman" w:eastAsia="Times New Roman" w:hAnsi="Times New Roman" w:cs="Times New Roman"/>
              </w:rPr>
            </w:pPr>
            <w:r w:rsidRPr="00B26A04">
              <w:rPr>
                <w:rFonts w:ascii="Times New Roman" w:eastAsia="Times New Roman" w:hAnsi="Times New Roman" w:cs="Times New Roman"/>
              </w:rPr>
              <w:t>151</w:t>
            </w:r>
          </w:p>
        </w:tc>
        <w:tc>
          <w:tcPr>
            <w:tcW w:w="1805" w:type="dxa"/>
            <w:shd w:val="clear" w:color="auto" w:fill="auto"/>
            <w:vAlign w:val="center"/>
          </w:tcPr>
          <w:p w:rsidR="00BF170D" w:rsidRPr="00B26A04" w:rsidRDefault="00D41804" w:rsidP="00821327">
            <w:pPr>
              <w:jc w:val="center"/>
              <w:rPr>
                <w:rFonts w:ascii="Times New Roman" w:eastAsia="Times New Roman" w:hAnsi="Times New Roman" w:cs="Times New Roman"/>
              </w:rPr>
            </w:pPr>
            <w:r w:rsidRPr="00B26A04">
              <w:rPr>
                <w:rFonts w:ascii="Times New Roman" w:eastAsia="Times New Roman" w:hAnsi="Times New Roman" w:cs="Times New Roman"/>
              </w:rPr>
              <w:t>100</w:t>
            </w:r>
          </w:p>
        </w:tc>
        <w:tc>
          <w:tcPr>
            <w:tcW w:w="1985" w:type="dxa"/>
            <w:shd w:val="clear" w:color="auto" w:fill="auto"/>
            <w:vAlign w:val="center"/>
          </w:tcPr>
          <w:p w:rsidR="00C94DA7" w:rsidRPr="00B26A04" w:rsidRDefault="00D41804" w:rsidP="00E92A7E">
            <w:pPr>
              <w:jc w:val="center"/>
              <w:rPr>
                <w:rFonts w:ascii="Times New Roman" w:eastAsia="Times New Roman" w:hAnsi="Times New Roman" w:cs="Times New Roman"/>
              </w:rPr>
            </w:pPr>
            <w:r w:rsidRPr="00B26A04">
              <w:rPr>
                <w:rFonts w:ascii="Times New Roman" w:eastAsia="Times New Roman" w:hAnsi="Times New Roman" w:cs="Times New Roman"/>
              </w:rPr>
              <w:t>45</w:t>
            </w:r>
          </w:p>
        </w:tc>
        <w:tc>
          <w:tcPr>
            <w:tcW w:w="2030" w:type="dxa"/>
            <w:shd w:val="clear" w:color="auto" w:fill="auto"/>
            <w:vAlign w:val="center"/>
          </w:tcPr>
          <w:p w:rsidR="00BF170D" w:rsidRPr="00B26A04" w:rsidRDefault="00BF170D" w:rsidP="00821327">
            <w:pPr>
              <w:jc w:val="center"/>
              <w:rPr>
                <w:rFonts w:ascii="Times New Roman" w:eastAsia="Times New Roman" w:hAnsi="Times New Roman" w:cs="Times New Roman"/>
              </w:rPr>
            </w:pPr>
          </w:p>
        </w:tc>
      </w:tr>
    </w:tbl>
    <w:p w:rsidR="00BF170D" w:rsidRPr="00B26A04" w:rsidRDefault="00BF170D" w:rsidP="00BF170D">
      <w:pPr>
        <w:pStyle w:val="Norml1"/>
        <w:widowControl w:val="0"/>
        <w:ind w:right="-419"/>
        <w:jc w:val="both"/>
        <w:rPr>
          <w:rFonts w:ascii="Times New Roman" w:hAnsi="Times New Roman" w:cs="Times New Roman"/>
        </w:rPr>
      </w:pPr>
    </w:p>
    <w:p w:rsidR="00BF170D" w:rsidRPr="00B26A04" w:rsidRDefault="00BF170D" w:rsidP="00BF170D">
      <w:pPr>
        <w:pStyle w:val="Norml1"/>
        <w:widowControl w:val="0"/>
        <w:ind w:right="-419"/>
        <w:jc w:val="both"/>
        <w:rPr>
          <w:rFonts w:ascii="Times New Roman" w:hAnsi="Times New Roman" w:cs="Times New Roman"/>
        </w:rPr>
      </w:pPr>
    </w:p>
    <w:p w:rsidR="00BF170D" w:rsidRPr="00B26A04" w:rsidRDefault="00BF170D" w:rsidP="006D5FD8">
      <w:pPr>
        <w:pStyle w:val="Norml1"/>
        <w:widowControl w:val="0"/>
        <w:spacing w:after="60"/>
        <w:ind w:right="-420"/>
        <w:jc w:val="center"/>
        <w:rPr>
          <w:rFonts w:ascii="Times New Roman" w:hAnsi="Times New Roman" w:cs="Times New Roman"/>
          <w:b/>
        </w:rPr>
      </w:pPr>
      <w:r w:rsidRPr="00B26A04">
        <w:rPr>
          <w:rFonts w:ascii="Times New Roman" w:hAnsi="Times New Roman" w:cs="Times New Roman"/>
          <w:b/>
        </w:rPr>
        <w:t>BEGONDOZOTTAK</w:t>
      </w:r>
      <w:r w:rsidR="006D5FD8" w:rsidRPr="00B26A04">
        <w:rPr>
          <w:rFonts w:ascii="Times New Roman" w:hAnsi="Times New Roman" w:cs="Times New Roman"/>
          <w:b/>
        </w:rPr>
        <w:t xml:space="preserve"> </w:t>
      </w:r>
      <w:r w:rsidRPr="00B26A04">
        <w:rPr>
          <w:rFonts w:ascii="Times New Roman" w:hAnsi="Times New Roman" w:cs="Times New Roman"/>
          <w:b/>
        </w:rPr>
        <w:t>ÁTLAGÉLETKORA ÉVENTE</w:t>
      </w:r>
    </w:p>
    <w:tbl>
      <w:tblPr>
        <w:tblW w:w="3082" w:type="pct"/>
        <w:jc w:val="center"/>
        <w:tblBorders>
          <w:top w:val="single" w:sz="4" w:space="0" w:color="45818E"/>
          <w:left w:val="single" w:sz="4" w:space="0" w:color="45818E"/>
          <w:bottom w:val="single" w:sz="4" w:space="0" w:color="45818E"/>
          <w:right w:val="single" w:sz="4" w:space="0" w:color="45818E"/>
          <w:insideH w:val="single" w:sz="4" w:space="0" w:color="45818E"/>
          <w:insideV w:val="single" w:sz="4" w:space="0" w:color="45818E"/>
        </w:tblBorders>
        <w:tblCellMar>
          <w:left w:w="70" w:type="dxa"/>
          <w:right w:w="70" w:type="dxa"/>
        </w:tblCellMar>
        <w:tblLook w:val="04A0" w:firstRow="1" w:lastRow="0" w:firstColumn="1" w:lastColumn="0" w:noHBand="0" w:noVBand="1"/>
      </w:tblPr>
      <w:tblGrid>
        <w:gridCol w:w="2014"/>
        <w:gridCol w:w="778"/>
        <w:gridCol w:w="778"/>
        <w:gridCol w:w="777"/>
        <w:gridCol w:w="840"/>
        <w:gridCol w:w="840"/>
      </w:tblGrid>
      <w:tr w:rsidR="00B26A04" w:rsidRPr="00B26A04" w:rsidTr="00EA3E4E">
        <w:trPr>
          <w:trHeight w:val="397"/>
          <w:jc w:val="center"/>
        </w:trPr>
        <w:tc>
          <w:tcPr>
            <w:tcW w:w="1670" w:type="pct"/>
            <w:shd w:val="clear" w:color="auto" w:fill="D9D9D9" w:themeFill="background1" w:themeFillShade="D9"/>
            <w:vAlign w:val="center"/>
            <w:hideMark/>
          </w:tcPr>
          <w:p w:rsidR="00EA3E4E" w:rsidRPr="00B26A04" w:rsidRDefault="00EA3E4E" w:rsidP="00821327">
            <w:pPr>
              <w:jc w:val="center"/>
              <w:rPr>
                <w:rFonts w:ascii="Times New Roman" w:eastAsia="Times New Roman" w:hAnsi="Times New Roman" w:cs="Times New Roman"/>
                <w:b/>
              </w:rPr>
            </w:pPr>
            <w:r w:rsidRPr="00B26A04">
              <w:rPr>
                <w:rFonts w:ascii="Times New Roman" w:eastAsia="Times New Roman" w:hAnsi="Times New Roman" w:cs="Times New Roman"/>
                <w:b/>
              </w:rPr>
              <w:t>ÉV</w:t>
            </w:r>
          </w:p>
        </w:tc>
        <w:tc>
          <w:tcPr>
            <w:tcW w:w="645" w:type="pct"/>
            <w:shd w:val="clear" w:color="auto" w:fill="auto"/>
            <w:vAlign w:val="center"/>
            <w:hideMark/>
          </w:tcPr>
          <w:p w:rsidR="00EA3E4E" w:rsidRPr="00B26A04" w:rsidRDefault="00EA3E4E" w:rsidP="00821327">
            <w:pPr>
              <w:jc w:val="center"/>
              <w:rPr>
                <w:rFonts w:ascii="Times New Roman" w:eastAsia="Times New Roman" w:hAnsi="Times New Roman" w:cs="Times New Roman"/>
              </w:rPr>
            </w:pPr>
            <w:r w:rsidRPr="00B26A04">
              <w:rPr>
                <w:rFonts w:ascii="Times New Roman" w:eastAsia="Times New Roman" w:hAnsi="Times New Roman" w:cs="Times New Roman"/>
              </w:rPr>
              <w:t>2017</w:t>
            </w:r>
          </w:p>
        </w:tc>
        <w:tc>
          <w:tcPr>
            <w:tcW w:w="645" w:type="pct"/>
            <w:shd w:val="clear" w:color="auto" w:fill="auto"/>
            <w:vAlign w:val="center"/>
            <w:hideMark/>
          </w:tcPr>
          <w:p w:rsidR="00EA3E4E" w:rsidRPr="00B26A04" w:rsidRDefault="00EA3E4E" w:rsidP="00821327">
            <w:pPr>
              <w:jc w:val="center"/>
              <w:rPr>
                <w:rFonts w:ascii="Times New Roman" w:eastAsia="Times New Roman" w:hAnsi="Times New Roman" w:cs="Times New Roman"/>
              </w:rPr>
            </w:pPr>
            <w:r w:rsidRPr="00B26A04">
              <w:rPr>
                <w:rFonts w:ascii="Times New Roman" w:eastAsia="Times New Roman" w:hAnsi="Times New Roman" w:cs="Times New Roman"/>
              </w:rPr>
              <w:t>2018</w:t>
            </w:r>
          </w:p>
        </w:tc>
        <w:tc>
          <w:tcPr>
            <w:tcW w:w="645" w:type="pct"/>
            <w:shd w:val="clear" w:color="auto" w:fill="auto"/>
            <w:vAlign w:val="center"/>
            <w:hideMark/>
          </w:tcPr>
          <w:p w:rsidR="00EA3E4E" w:rsidRPr="00B26A04" w:rsidRDefault="00EA3E4E" w:rsidP="00821327">
            <w:pPr>
              <w:jc w:val="center"/>
              <w:rPr>
                <w:rFonts w:ascii="Times New Roman" w:eastAsia="Times New Roman" w:hAnsi="Times New Roman" w:cs="Times New Roman"/>
              </w:rPr>
            </w:pPr>
            <w:r w:rsidRPr="00B26A04">
              <w:rPr>
                <w:rFonts w:ascii="Times New Roman" w:eastAsia="Times New Roman" w:hAnsi="Times New Roman" w:cs="Times New Roman"/>
              </w:rPr>
              <w:t>2019</w:t>
            </w:r>
          </w:p>
        </w:tc>
        <w:tc>
          <w:tcPr>
            <w:tcW w:w="697" w:type="pct"/>
            <w:shd w:val="clear" w:color="auto" w:fill="auto"/>
            <w:vAlign w:val="center"/>
            <w:hideMark/>
          </w:tcPr>
          <w:p w:rsidR="00EA3E4E" w:rsidRPr="00B26A04" w:rsidRDefault="00EA3E4E" w:rsidP="00821327">
            <w:pPr>
              <w:jc w:val="center"/>
              <w:rPr>
                <w:rFonts w:ascii="Times New Roman" w:eastAsia="Times New Roman" w:hAnsi="Times New Roman" w:cs="Times New Roman"/>
              </w:rPr>
            </w:pPr>
            <w:r w:rsidRPr="00B26A04">
              <w:rPr>
                <w:rFonts w:ascii="Times New Roman" w:eastAsia="Times New Roman" w:hAnsi="Times New Roman" w:cs="Times New Roman"/>
              </w:rPr>
              <w:t>2020</w:t>
            </w:r>
          </w:p>
        </w:tc>
        <w:tc>
          <w:tcPr>
            <w:tcW w:w="697" w:type="pct"/>
            <w:vAlign w:val="center"/>
          </w:tcPr>
          <w:p w:rsidR="00EA3E4E" w:rsidRPr="00B26A04" w:rsidRDefault="00EA3E4E" w:rsidP="001D2ABB">
            <w:pPr>
              <w:jc w:val="center"/>
              <w:rPr>
                <w:rFonts w:ascii="Times New Roman" w:eastAsia="Times New Roman" w:hAnsi="Times New Roman" w:cs="Times New Roman"/>
              </w:rPr>
            </w:pPr>
            <w:r w:rsidRPr="00B26A04">
              <w:rPr>
                <w:rFonts w:ascii="Times New Roman" w:eastAsia="Times New Roman" w:hAnsi="Times New Roman" w:cs="Times New Roman"/>
              </w:rPr>
              <w:t>2021</w:t>
            </w:r>
          </w:p>
        </w:tc>
      </w:tr>
      <w:tr w:rsidR="00B26A04" w:rsidRPr="00B26A04" w:rsidTr="00EA3E4E">
        <w:trPr>
          <w:trHeight w:val="397"/>
          <w:jc w:val="center"/>
        </w:trPr>
        <w:tc>
          <w:tcPr>
            <w:tcW w:w="1670" w:type="pct"/>
            <w:shd w:val="clear" w:color="auto" w:fill="D9D9D9" w:themeFill="background1" w:themeFillShade="D9"/>
            <w:vAlign w:val="center"/>
            <w:hideMark/>
          </w:tcPr>
          <w:p w:rsidR="00EA3E4E" w:rsidRPr="00B26A04" w:rsidRDefault="00EA3E4E" w:rsidP="00821327">
            <w:pPr>
              <w:jc w:val="center"/>
              <w:rPr>
                <w:rFonts w:ascii="Times New Roman" w:eastAsia="Times New Roman" w:hAnsi="Times New Roman" w:cs="Times New Roman"/>
                <w:b/>
              </w:rPr>
            </w:pPr>
            <w:r w:rsidRPr="00B26A04">
              <w:rPr>
                <w:rFonts w:ascii="Times New Roman" w:eastAsia="Times New Roman" w:hAnsi="Times New Roman" w:cs="Times New Roman"/>
                <w:b/>
              </w:rPr>
              <w:t>ÁTLAGÉLETKOR</w:t>
            </w:r>
          </w:p>
        </w:tc>
        <w:tc>
          <w:tcPr>
            <w:tcW w:w="645" w:type="pct"/>
            <w:shd w:val="clear" w:color="auto" w:fill="auto"/>
            <w:vAlign w:val="center"/>
            <w:hideMark/>
          </w:tcPr>
          <w:p w:rsidR="00EA3E4E" w:rsidRPr="00B26A04" w:rsidRDefault="00EA3E4E" w:rsidP="00821327">
            <w:pPr>
              <w:jc w:val="center"/>
              <w:rPr>
                <w:rFonts w:ascii="Times New Roman" w:eastAsia="Times New Roman" w:hAnsi="Times New Roman" w:cs="Times New Roman"/>
              </w:rPr>
            </w:pPr>
            <w:r w:rsidRPr="00B26A04">
              <w:rPr>
                <w:rFonts w:ascii="Times New Roman" w:eastAsia="Times New Roman" w:hAnsi="Times New Roman" w:cs="Times New Roman"/>
              </w:rPr>
              <w:t>33,5</w:t>
            </w:r>
          </w:p>
        </w:tc>
        <w:tc>
          <w:tcPr>
            <w:tcW w:w="645" w:type="pct"/>
            <w:shd w:val="clear" w:color="auto" w:fill="auto"/>
            <w:vAlign w:val="center"/>
            <w:hideMark/>
          </w:tcPr>
          <w:p w:rsidR="00EA3E4E" w:rsidRPr="00B26A04" w:rsidRDefault="00EA3E4E" w:rsidP="00821327">
            <w:pPr>
              <w:jc w:val="center"/>
              <w:rPr>
                <w:rFonts w:ascii="Times New Roman" w:eastAsia="Times New Roman" w:hAnsi="Times New Roman" w:cs="Times New Roman"/>
              </w:rPr>
            </w:pPr>
            <w:r w:rsidRPr="00B26A04">
              <w:rPr>
                <w:rFonts w:ascii="Times New Roman" w:eastAsia="Times New Roman" w:hAnsi="Times New Roman" w:cs="Times New Roman"/>
              </w:rPr>
              <w:t>40,9</w:t>
            </w:r>
          </w:p>
        </w:tc>
        <w:tc>
          <w:tcPr>
            <w:tcW w:w="645" w:type="pct"/>
            <w:shd w:val="clear" w:color="auto" w:fill="auto"/>
            <w:vAlign w:val="center"/>
            <w:hideMark/>
          </w:tcPr>
          <w:p w:rsidR="00EA3E4E" w:rsidRPr="00B26A04" w:rsidRDefault="00EA3E4E" w:rsidP="00821327">
            <w:pPr>
              <w:jc w:val="center"/>
              <w:rPr>
                <w:rFonts w:ascii="Times New Roman" w:eastAsia="Times New Roman" w:hAnsi="Times New Roman" w:cs="Times New Roman"/>
              </w:rPr>
            </w:pPr>
            <w:r w:rsidRPr="00B26A04">
              <w:rPr>
                <w:rFonts w:ascii="Times New Roman" w:eastAsia="Times New Roman" w:hAnsi="Times New Roman" w:cs="Times New Roman"/>
              </w:rPr>
              <w:t>44</w:t>
            </w:r>
          </w:p>
        </w:tc>
        <w:tc>
          <w:tcPr>
            <w:tcW w:w="697" w:type="pct"/>
            <w:shd w:val="clear" w:color="auto" w:fill="auto"/>
            <w:vAlign w:val="center"/>
            <w:hideMark/>
          </w:tcPr>
          <w:p w:rsidR="00EA3E4E" w:rsidRPr="00B26A04" w:rsidRDefault="00EA3E4E" w:rsidP="00E92A7E">
            <w:pPr>
              <w:jc w:val="center"/>
              <w:rPr>
                <w:rFonts w:ascii="Times New Roman" w:eastAsia="Times New Roman" w:hAnsi="Times New Roman" w:cs="Times New Roman"/>
              </w:rPr>
            </w:pPr>
            <w:r w:rsidRPr="00B26A04">
              <w:rPr>
                <w:rFonts w:ascii="Times New Roman" w:eastAsia="Times New Roman" w:hAnsi="Times New Roman" w:cs="Times New Roman"/>
              </w:rPr>
              <w:t>43 </w:t>
            </w:r>
          </w:p>
        </w:tc>
        <w:tc>
          <w:tcPr>
            <w:tcW w:w="697" w:type="pct"/>
            <w:vAlign w:val="center"/>
          </w:tcPr>
          <w:p w:rsidR="00EA3E4E" w:rsidRPr="00B26A04" w:rsidRDefault="00D41804" w:rsidP="001D2ABB">
            <w:pPr>
              <w:jc w:val="center"/>
              <w:rPr>
                <w:rFonts w:ascii="Times New Roman" w:eastAsia="Times New Roman" w:hAnsi="Times New Roman" w:cs="Times New Roman"/>
              </w:rPr>
            </w:pPr>
            <w:r w:rsidRPr="00B26A04">
              <w:rPr>
                <w:rFonts w:ascii="Times New Roman" w:eastAsia="Times New Roman" w:hAnsi="Times New Roman" w:cs="Times New Roman"/>
              </w:rPr>
              <w:t>43</w:t>
            </w:r>
          </w:p>
        </w:tc>
      </w:tr>
    </w:tbl>
    <w:p w:rsidR="00BF170D" w:rsidRPr="00B26A04" w:rsidRDefault="00BF170D" w:rsidP="00F95119">
      <w:pPr>
        <w:pStyle w:val="Norml1"/>
        <w:widowControl w:val="0"/>
        <w:pBdr>
          <w:top w:val="nil"/>
          <w:left w:val="nil"/>
          <w:bottom w:val="nil"/>
          <w:right w:val="nil"/>
          <w:between w:val="nil"/>
        </w:pBdr>
        <w:ind w:right="-1"/>
        <w:jc w:val="center"/>
        <w:rPr>
          <w:rFonts w:ascii="Times New Roman" w:hAnsi="Times New Roman" w:cs="Times New Roman"/>
          <w:b/>
        </w:rPr>
      </w:pPr>
    </w:p>
    <w:p w:rsidR="00556AC2" w:rsidRPr="00B26A04" w:rsidRDefault="00556AC2" w:rsidP="00F95119">
      <w:pPr>
        <w:pStyle w:val="Norml1"/>
        <w:widowControl w:val="0"/>
        <w:pBdr>
          <w:top w:val="nil"/>
          <w:left w:val="nil"/>
          <w:bottom w:val="nil"/>
          <w:right w:val="nil"/>
          <w:between w:val="nil"/>
        </w:pBdr>
        <w:ind w:right="-1"/>
        <w:jc w:val="center"/>
        <w:rPr>
          <w:rFonts w:ascii="Times New Roman" w:hAnsi="Times New Roman" w:cs="Times New Roman"/>
          <w:b/>
        </w:rPr>
      </w:pPr>
    </w:p>
    <w:p w:rsidR="00C94DA7" w:rsidRPr="00B26A04" w:rsidRDefault="00C94DA7" w:rsidP="006D5FD8">
      <w:pPr>
        <w:pStyle w:val="Norml1"/>
        <w:widowControl w:val="0"/>
        <w:spacing w:after="60"/>
        <w:ind w:right="-420"/>
        <w:jc w:val="center"/>
        <w:rPr>
          <w:rFonts w:ascii="Times New Roman" w:hAnsi="Times New Roman" w:cs="Times New Roman"/>
          <w:b/>
        </w:rPr>
      </w:pPr>
      <w:r w:rsidRPr="00B26A04">
        <w:rPr>
          <w:rFonts w:ascii="Times New Roman" w:hAnsi="Times New Roman" w:cs="Times New Roman"/>
          <w:b/>
        </w:rPr>
        <w:t>DIAGNÓZIS SZERINTI MEGOSZLÁS</w:t>
      </w:r>
    </w:p>
    <w:tbl>
      <w:tblPr>
        <w:tblW w:w="9654" w:type="dxa"/>
        <w:jc w:val="center"/>
        <w:tblInd w:w="55" w:type="dxa"/>
        <w:tblBorders>
          <w:top w:val="single" w:sz="8" w:space="0" w:color="45818E"/>
          <w:left w:val="single" w:sz="8" w:space="0" w:color="45818E"/>
          <w:bottom w:val="single" w:sz="8" w:space="0" w:color="45818E"/>
          <w:right w:val="single" w:sz="8" w:space="0" w:color="45818E"/>
          <w:insideH w:val="single" w:sz="8" w:space="0" w:color="45818E"/>
          <w:insideV w:val="single" w:sz="8" w:space="0" w:color="45818E"/>
        </w:tblBorders>
        <w:tblCellMar>
          <w:left w:w="70" w:type="dxa"/>
          <w:right w:w="70" w:type="dxa"/>
        </w:tblCellMar>
        <w:tblLook w:val="04A0" w:firstRow="1" w:lastRow="0" w:firstColumn="1" w:lastColumn="0" w:noHBand="0" w:noVBand="1"/>
      </w:tblPr>
      <w:tblGrid>
        <w:gridCol w:w="1403"/>
        <w:gridCol w:w="1639"/>
        <w:gridCol w:w="1322"/>
        <w:gridCol w:w="1322"/>
        <w:gridCol w:w="1323"/>
        <w:gridCol w:w="1322"/>
        <w:gridCol w:w="1323"/>
      </w:tblGrid>
      <w:tr w:rsidR="00B26A04" w:rsidRPr="00B26A04" w:rsidTr="0041327E">
        <w:trPr>
          <w:trHeight w:val="397"/>
          <w:jc w:val="center"/>
        </w:trPr>
        <w:tc>
          <w:tcPr>
            <w:tcW w:w="1403" w:type="dxa"/>
            <w:vMerge w:val="restart"/>
            <w:shd w:val="clear" w:color="auto" w:fill="D9D9D9" w:themeFill="background1" w:themeFillShade="D9"/>
            <w:vAlign w:val="center"/>
            <w:hideMark/>
          </w:tcPr>
          <w:p w:rsidR="008810B4" w:rsidRPr="00B26A04" w:rsidRDefault="008810B4" w:rsidP="008810B4">
            <w:pPr>
              <w:jc w:val="center"/>
              <w:rPr>
                <w:rFonts w:ascii="Times New Roman" w:eastAsia="Times New Roman" w:hAnsi="Times New Roman" w:cs="Times New Roman"/>
                <w:b/>
              </w:rPr>
            </w:pPr>
            <w:r w:rsidRPr="00B26A04">
              <w:rPr>
                <w:rFonts w:ascii="Times New Roman" w:eastAsia="Times New Roman" w:hAnsi="Times New Roman" w:cs="Times New Roman"/>
                <w:b/>
              </w:rPr>
              <w:t>BNO</w:t>
            </w:r>
          </w:p>
        </w:tc>
        <w:tc>
          <w:tcPr>
            <w:tcW w:w="2961" w:type="dxa"/>
            <w:gridSpan w:val="2"/>
            <w:shd w:val="clear" w:color="auto" w:fill="D9D9D9" w:themeFill="background1" w:themeFillShade="D9"/>
            <w:vAlign w:val="center"/>
          </w:tcPr>
          <w:p w:rsidR="008810B4" w:rsidRPr="00B26A04" w:rsidRDefault="008810B4" w:rsidP="008810B4">
            <w:pPr>
              <w:jc w:val="center"/>
              <w:rPr>
                <w:rFonts w:ascii="Times New Roman" w:eastAsia="Times New Roman" w:hAnsi="Times New Roman" w:cs="Times New Roman"/>
                <w:b/>
              </w:rPr>
            </w:pPr>
            <w:r w:rsidRPr="00B26A04">
              <w:rPr>
                <w:rFonts w:ascii="Times New Roman" w:eastAsia="Times New Roman" w:hAnsi="Times New Roman" w:cs="Times New Roman"/>
                <w:b/>
              </w:rPr>
              <w:t>ÖSSZESEN</w:t>
            </w:r>
          </w:p>
        </w:tc>
        <w:tc>
          <w:tcPr>
            <w:tcW w:w="2645" w:type="dxa"/>
            <w:gridSpan w:val="2"/>
            <w:shd w:val="clear" w:color="auto" w:fill="D9D9D9" w:themeFill="background1" w:themeFillShade="D9"/>
            <w:vAlign w:val="center"/>
          </w:tcPr>
          <w:p w:rsidR="008810B4" w:rsidRPr="00B26A04" w:rsidRDefault="008810B4" w:rsidP="008810B4">
            <w:pPr>
              <w:jc w:val="center"/>
              <w:rPr>
                <w:rFonts w:ascii="Times New Roman" w:eastAsia="Times New Roman" w:hAnsi="Times New Roman" w:cs="Times New Roman"/>
                <w:b/>
              </w:rPr>
            </w:pPr>
            <w:r w:rsidRPr="00B26A04">
              <w:rPr>
                <w:rFonts w:ascii="Times New Roman" w:eastAsia="Times New Roman" w:hAnsi="Times New Roman" w:cs="Times New Roman"/>
                <w:b/>
              </w:rPr>
              <w:t>NŐ</w:t>
            </w:r>
          </w:p>
        </w:tc>
        <w:tc>
          <w:tcPr>
            <w:tcW w:w="2645" w:type="dxa"/>
            <w:gridSpan w:val="2"/>
            <w:shd w:val="clear" w:color="auto" w:fill="D9D9D9" w:themeFill="background1" w:themeFillShade="D9"/>
            <w:vAlign w:val="center"/>
            <w:hideMark/>
          </w:tcPr>
          <w:p w:rsidR="008810B4" w:rsidRPr="00B26A04" w:rsidRDefault="008810B4" w:rsidP="008810B4">
            <w:pPr>
              <w:jc w:val="center"/>
              <w:rPr>
                <w:rFonts w:ascii="Times New Roman" w:eastAsia="Times New Roman" w:hAnsi="Times New Roman" w:cs="Times New Roman"/>
                <w:b/>
              </w:rPr>
            </w:pPr>
            <w:r w:rsidRPr="00B26A04">
              <w:rPr>
                <w:rFonts w:ascii="Times New Roman" w:eastAsia="Times New Roman" w:hAnsi="Times New Roman" w:cs="Times New Roman"/>
                <w:b/>
              </w:rPr>
              <w:t>FÉRFI</w:t>
            </w:r>
          </w:p>
        </w:tc>
      </w:tr>
      <w:tr w:rsidR="00B26A04" w:rsidRPr="00B26A04" w:rsidTr="0041327E">
        <w:trPr>
          <w:trHeight w:val="397"/>
          <w:jc w:val="center"/>
        </w:trPr>
        <w:tc>
          <w:tcPr>
            <w:tcW w:w="1403" w:type="dxa"/>
            <w:vMerge/>
            <w:shd w:val="clear" w:color="auto" w:fill="D9D9D9" w:themeFill="background1" w:themeFillShade="D9"/>
            <w:vAlign w:val="center"/>
          </w:tcPr>
          <w:p w:rsidR="008810B4" w:rsidRPr="00B26A04" w:rsidRDefault="008810B4" w:rsidP="008810B4">
            <w:pPr>
              <w:jc w:val="center"/>
              <w:rPr>
                <w:rFonts w:ascii="Times New Roman" w:hAnsi="Times New Roman" w:cs="Times New Roman"/>
                <w:b/>
              </w:rPr>
            </w:pPr>
          </w:p>
        </w:tc>
        <w:tc>
          <w:tcPr>
            <w:tcW w:w="1639" w:type="dxa"/>
            <w:shd w:val="clear" w:color="auto" w:fill="D9D9D9" w:themeFill="background1" w:themeFillShade="D9"/>
            <w:vAlign w:val="center"/>
          </w:tcPr>
          <w:p w:rsidR="008810B4" w:rsidRPr="00B26A04" w:rsidRDefault="008810B4" w:rsidP="008810B4">
            <w:pPr>
              <w:jc w:val="center"/>
              <w:rPr>
                <w:rFonts w:ascii="Times New Roman" w:eastAsia="Times New Roman" w:hAnsi="Times New Roman" w:cs="Times New Roman"/>
                <w:b/>
              </w:rPr>
            </w:pPr>
            <w:r w:rsidRPr="00B26A04">
              <w:rPr>
                <w:rFonts w:ascii="Times New Roman" w:eastAsia="Times New Roman" w:hAnsi="Times New Roman" w:cs="Times New Roman"/>
                <w:b/>
              </w:rPr>
              <w:t>FŐ</w:t>
            </w:r>
          </w:p>
        </w:tc>
        <w:tc>
          <w:tcPr>
            <w:tcW w:w="1322" w:type="dxa"/>
            <w:shd w:val="clear" w:color="auto" w:fill="D9D9D9" w:themeFill="background1" w:themeFillShade="D9"/>
            <w:vAlign w:val="center"/>
          </w:tcPr>
          <w:p w:rsidR="008810B4" w:rsidRPr="00B26A04" w:rsidRDefault="008810B4" w:rsidP="008810B4">
            <w:pPr>
              <w:jc w:val="center"/>
              <w:rPr>
                <w:rFonts w:ascii="Times New Roman" w:eastAsia="Times New Roman" w:hAnsi="Times New Roman" w:cs="Times New Roman"/>
                <w:b/>
              </w:rPr>
            </w:pPr>
            <w:r w:rsidRPr="00B26A04">
              <w:rPr>
                <w:rFonts w:ascii="Times New Roman" w:eastAsia="Times New Roman" w:hAnsi="Times New Roman" w:cs="Times New Roman"/>
                <w:b/>
              </w:rPr>
              <w:t>%</w:t>
            </w:r>
          </w:p>
        </w:tc>
        <w:tc>
          <w:tcPr>
            <w:tcW w:w="1322" w:type="dxa"/>
            <w:shd w:val="clear" w:color="auto" w:fill="D9D9D9" w:themeFill="background1" w:themeFillShade="D9"/>
            <w:vAlign w:val="center"/>
          </w:tcPr>
          <w:p w:rsidR="008810B4" w:rsidRPr="00B26A04" w:rsidRDefault="008810B4" w:rsidP="008810B4">
            <w:pPr>
              <w:jc w:val="center"/>
              <w:rPr>
                <w:rFonts w:ascii="Times New Roman" w:eastAsia="Times New Roman" w:hAnsi="Times New Roman" w:cs="Times New Roman"/>
                <w:b/>
              </w:rPr>
            </w:pPr>
            <w:r w:rsidRPr="00B26A04">
              <w:rPr>
                <w:rFonts w:ascii="Times New Roman" w:eastAsia="Times New Roman" w:hAnsi="Times New Roman" w:cs="Times New Roman"/>
                <w:b/>
              </w:rPr>
              <w:t>FŐ</w:t>
            </w:r>
          </w:p>
        </w:tc>
        <w:tc>
          <w:tcPr>
            <w:tcW w:w="1323" w:type="dxa"/>
            <w:shd w:val="clear" w:color="auto" w:fill="D9D9D9" w:themeFill="background1" w:themeFillShade="D9"/>
            <w:vAlign w:val="center"/>
          </w:tcPr>
          <w:p w:rsidR="008810B4" w:rsidRPr="00B26A04" w:rsidRDefault="008810B4" w:rsidP="008810B4">
            <w:pPr>
              <w:jc w:val="center"/>
              <w:rPr>
                <w:rFonts w:ascii="Times New Roman" w:eastAsia="Times New Roman" w:hAnsi="Times New Roman" w:cs="Times New Roman"/>
                <w:b/>
              </w:rPr>
            </w:pPr>
            <w:r w:rsidRPr="00B26A04">
              <w:rPr>
                <w:rFonts w:ascii="Times New Roman" w:eastAsia="Times New Roman" w:hAnsi="Times New Roman" w:cs="Times New Roman"/>
                <w:b/>
              </w:rPr>
              <w:t>%</w:t>
            </w:r>
          </w:p>
        </w:tc>
        <w:tc>
          <w:tcPr>
            <w:tcW w:w="1322" w:type="dxa"/>
            <w:shd w:val="clear" w:color="auto" w:fill="D9D9D9" w:themeFill="background1" w:themeFillShade="D9"/>
            <w:vAlign w:val="center"/>
          </w:tcPr>
          <w:p w:rsidR="008810B4" w:rsidRPr="00B26A04" w:rsidRDefault="008810B4" w:rsidP="008810B4">
            <w:pPr>
              <w:jc w:val="center"/>
              <w:rPr>
                <w:rFonts w:ascii="Times New Roman" w:eastAsia="Times New Roman" w:hAnsi="Times New Roman" w:cs="Times New Roman"/>
                <w:b/>
              </w:rPr>
            </w:pPr>
            <w:r w:rsidRPr="00B26A04">
              <w:rPr>
                <w:rFonts w:ascii="Times New Roman" w:eastAsia="Times New Roman" w:hAnsi="Times New Roman" w:cs="Times New Roman"/>
                <w:b/>
              </w:rPr>
              <w:t>FŐ</w:t>
            </w:r>
          </w:p>
        </w:tc>
        <w:tc>
          <w:tcPr>
            <w:tcW w:w="1323" w:type="dxa"/>
            <w:shd w:val="clear" w:color="auto" w:fill="D9D9D9" w:themeFill="background1" w:themeFillShade="D9"/>
            <w:vAlign w:val="center"/>
          </w:tcPr>
          <w:p w:rsidR="008810B4" w:rsidRPr="00B26A04" w:rsidRDefault="008810B4" w:rsidP="008810B4">
            <w:pPr>
              <w:jc w:val="center"/>
              <w:rPr>
                <w:rFonts w:ascii="Times New Roman" w:eastAsia="Times New Roman" w:hAnsi="Times New Roman" w:cs="Times New Roman"/>
                <w:b/>
              </w:rPr>
            </w:pPr>
            <w:r w:rsidRPr="00B26A04">
              <w:rPr>
                <w:rFonts w:ascii="Times New Roman" w:eastAsia="Times New Roman" w:hAnsi="Times New Roman" w:cs="Times New Roman"/>
                <w:b/>
              </w:rPr>
              <w:t>%</w:t>
            </w:r>
          </w:p>
        </w:tc>
      </w:tr>
      <w:tr w:rsidR="00B26A04" w:rsidRPr="00B26A04" w:rsidTr="00821327">
        <w:trPr>
          <w:trHeight w:val="397"/>
          <w:jc w:val="center"/>
        </w:trPr>
        <w:tc>
          <w:tcPr>
            <w:tcW w:w="1403" w:type="dxa"/>
            <w:shd w:val="clear" w:color="auto" w:fill="auto"/>
            <w:vAlign w:val="center"/>
          </w:tcPr>
          <w:p w:rsidR="008810B4" w:rsidRPr="00B26A04" w:rsidRDefault="008810B4" w:rsidP="008810B4">
            <w:pPr>
              <w:jc w:val="center"/>
              <w:rPr>
                <w:rFonts w:ascii="Times New Roman" w:eastAsia="Times New Roman" w:hAnsi="Times New Roman" w:cs="Times New Roman"/>
                <w:b/>
              </w:rPr>
            </w:pPr>
            <w:r w:rsidRPr="00B26A04">
              <w:rPr>
                <w:rFonts w:ascii="Times New Roman" w:hAnsi="Times New Roman" w:cs="Times New Roman"/>
                <w:b/>
              </w:rPr>
              <w:t>F20</w:t>
            </w:r>
            <w:proofErr w:type="gramStart"/>
            <w:r w:rsidRPr="00B26A04">
              <w:rPr>
                <w:rFonts w:ascii="Times New Roman" w:hAnsi="Times New Roman" w:cs="Times New Roman"/>
                <w:b/>
              </w:rPr>
              <w:t>..</w:t>
            </w:r>
            <w:proofErr w:type="gramEnd"/>
          </w:p>
        </w:tc>
        <w:tc>
          <w:tcPr>
            <w:tcW w:w="1639" w:type="dxa"/>
            <w:vAlign w:val="center"/>
          </w:tcPr>
          <w:p w:rsidR="008810B4" w:rsidRPr="00B26A04" w:rsidRDefault="00B26A04" w:rsidP="00E92A7E">
            <w:pPr>
              <w:jc w:val="center"/>
              <w:rPr>
                <w:rFonts w:ascii="Times New Roman" w:eastAsia="Times New Roman" w:hAnsi="Times New Roman" w:cs="Times New Roman"/>
              </w:rPr>
            </w:pPr>
            <w:r w:rsidRPr="00B26A04">
              <w:rPr>
                <w:rFonts w:ascii="Times New Roman" w:eastAsia="Times New Roman" w:hAnsi="Times New Roman" w:cs="Times New Roman"/>
              </w:rPr>
              <w:t>92</w:t>
            </w:r>
          </w:p>
        </w:tc>
        <w:tc>
          <w:tcPr>
            <w:tcW w:w="1322" w:type="dxa"/>
            <w:vAlign w:val="center"/>
          </w:tcPr>
          <w:p w:rsidR="008810B4" w:rsidRPr="00B26A04" w:rsidRDefault="00B26A04" w:rsidP="00E92A7E">
            <w:pPr>
              <w:jc w:val="center"/>
              <w:rPr>
                <w:rFonts w:ascii="Times New Roman" w:eastAsia="Times New Roman" w:hAnsi="Times New Roman" w:cs="Times New Roman"/>
              </w:rPr>
            </w:pPr>
            <w:r w:rsidRPr="00B26A04">
              <w:rPr>
                <w:rFonts w:ascii="Times New Roman" w:eastAsia="Times New Roman" w:hAnsi="Times New Roman" w:cs="Times New Roman"/>
              </w:rPr>
              <w:t>65,75</w:t>
            </w:r>
          </w:p>
        </w:tc>
        <w:tc>
          <w:tcPr>
            <w:tcW w:w="1322" w:type="dxa"/>
            <w:vAlign w:val="center"/>
          </w:tcPr>
          <w:p w:rsidR="00E92A7E" w:rsidRPr="00B26A04" w:rsidRDefault="00B26A04" w:rsidP="00E92A7E">
            <w:pPr>
              <w:jc w:val="center"/>
              <w:rPr>
                <w:rFonts w:ascii="Times New Roman" w:eastAsia="Times New Roman" w:hAnsi="Times New Roman" w:cs="Times New Roman"/>
              </w:rPr>
            </w:pPr>
            <w:r w:rsidRPr="00B26A04">
              <w:rPr>
                <w:rFonts w:ascii="Times New Roman" w:eastAsia="Times New Roman" w:hAnsi="Times New Roman" w:cs="Times New Roman"/>
              </w:rPr>
              <w:t>50</w:t>
            </w:r>
          </w:p>
        </w:tc>
        <w:tc>
          <w:tcPr>
            <w:tcW w:w="1323" w:type="dxa"/>
            <w:vAlign w:val="center"/>
          </w:tcPr>
          <w:p w:rsidR="008810B4" w:rsidRPr="00B26A04" w:rsidRDefault="00B26A04" w:rsidP="00E92A7E">
            <w:pPr>
              <w:jc w:val="center"/>
              <w:rPr>
                <w:rFonts w:ascii="Times New Roman" w:eastAsia="Times New Roman" w:hAnsi="Times New Roman" w:cs="Times New Roman"/>
              </w:rPr>
            </w:pPr>
            <w:r w:rsidRPr="00B26A04">
              <w:rPr>
                <w:rFonts w:ascii="Times New Roman" w:eastAsia="Times New Roman" w:hAnsi="Times New Roman" w:cs="Times New Roman"/>
              </w:rPr>
              <w:t>54,35</w:t>
            </w:r>
          </w:p>
        </w:tc>
        <w:tc>
          <w:tcPr>
            <w:tcW w:w="1322" w:type="dxa"/>
            <w:shd w:val="clear" w:color="auto" w:fill="auto"/>
            <w:vAlign w:val="center"/>
          </w:tcPr>
          <w:p w:rsidR="008810B4" w:rsidRPr="00B26A04" w:rsidRDefault="00B26A04" w:rsidP="008810B4">
            <w:pPr>
              <w:jc w:val="center"/>
              <w:rPr>
                <w:rFonts w:ascii="Times New Roman" w:eastAsia="Times New Roman" w:hAnsi="Times New Roman" w:cs="Times New Roman"/>
              </w:rPr>
            </w:pPr>
            <w:r w:rsidRPr="00B26A04">
              <w:rPr>
                <w:rFonts w:ascii="Times New Roman" w:eastAsia="Times New Roman" w:hAnsi="Times New Roman" w:cs="Times New Roman"/>
              </w:rPr>
              <w:t>42</w:t>
            </w:r>
          </w:p>
        </w:tc>
        <w:tc>
          <w:tcPr>
            <w:tcW w:w="1323" w:type="dxa"/>
            <w:vAlign w:val="center"/>
          </w:tcPr>
          <w:p w:rsidR="008810B4" w:rsidRPr="00B26A04" w:rsidRDefault="00B26A04" w:rsidP="00E92A7E">
            <w:pPr>
              <w:jc w:val="center"/>
              <w:rPr>
                <w:rFonts w:ascii="Times New Roman" w:eastAsia="Times New Roman" w:hAnsi="Times New Roman" w:cs="Times New Roman"/>
              </w:rPr>
            </w:pPr>
            <w:r w:rsidRPr="00B26A04">
              <w:rPr>
                <w:rFonts w:ascii="Times New Roman" w:eastAsia="Times New Roman" w:hAnsi="Times New Roman" w:cs="Times New Roman"/>
              </w:rPr>
              <w:t>45,65</w:t>
            </w:r>
          </w:p>
        </w:tc>
      </w:tr>
      <w:tr w:rsidR="00B26A04" w:rsidRPr="00B26A04" w:rsidTr="00821327">
        <w:trPr>
          <w:trHeight w:val="397"/>
          <w:jc w:val="center"/>
        </w:trPr>
        <w:tc>
          <w:tcPr>
            <w:tcW w:w="1403" w:type="dxa"/>
            <w:shd w:val="clear" w:color="auto" w:fill="auto"/>
            <w:vAlign w:val="center"/>
          </w:tcPr>
          <w:p w:rsidR="008810B4" w:rsidRPr="00B26A04" w:rsidRDefault="008810B4" w:rsidP="008810B4">
            <w:pPr>
              <w:jc w:val="center"/>
              <w:rPr>
                <w:rFonts w:ascii="Times New Roman" w:eastAsia="Times New Roman" w:hAnsi="Times New Roman" w:cs="Times New Roman"/>
                <w:b/>
              </w:rPr>
            </w:pPr>
            <w:r w:rsidRPr="00B26A04">
              <w:rPr>
                <w:rFonts w:ascii="Times New Roman" w:hAnsi="Times New Roman" w:cs="Times New Roman"/>
                <w:b/>
              </w:rPr>
              <w:t>F30</w:t>
            </w:r>
            <w:proofErr w:type="gramStart"/>
            <w:r w:rsidRPr="00B26A04">
              <w:rPr>
                <w:rFonts w:ascii="Times New Roman" w:hAnsi="Times New Roman" w:cs="Times New Roman"/>
                <w:b/>
              </w:rPr>
              <w:t>..</w:t>
            </w:r>
            <w:proofErr w:type="gramEnd"/>
          </w:p>
        </w:tc>
        <w:tc>
          <w:tcPr>
            <w:tcW w:w="1639" w:type="dxa"/>
            <w:vAlign w:val="center"/>
          </w:tcPr>
          <w:p w:rsidR="008810B4" w:rsidRPr="00B26A04" w:rsidRDefault="00B26A04" w:rsidP="00E92A7E">
            <w:pPr>
              <w:jc w:val="center"/>
              <w:rPr>
                <w:rFonts w:ascii="Times New Roman" w:eastAsia="Times New Roman" w:hAnsi="Times New Roman" w:cs="Times New Roman"/>
              </w:rPr>
            </w:pPr>
            <w:r w:rsidRPr="00B26A04">
              <w:rPr>
                <w:rFonts w:ascii="Times New Roman" w:eastAsia="Times New Roman" w:hAnsi="Times New Roman" w:cs="Times New Roman"/>
              </w:rPr>
              <w:t>42</w:t>
            </w:r>
          </w:p>
        </w:tc>
        <w:tc>
          <w:tcPr>
            <w:tcW w:w="1322" w:type="dxa"/>
            <w:vAlign w:val="center"/>
          </w:tcPr>
          <w:p w:rsidR="008810B4" w:rsidRPr="00B26A04" w:rsidRDefault="00B26A04" w:rsidP="00E92A7E">
            <w:pPr>
              <w:jc w:val="center"/>
              <w:rPr>
                <w:rFonts w:ascii="Times New Roman" w:eastAsia="Times New Roman" w:hAnsi="Times New Roman" w:cs="Times New Roman"/>
              </w:rPr>
            </w:pPr>
            <w:r w:rsidRPr="00B26A04">
              <w:rPr>
                <w:rFonts w:ascii="Times New Roman" w:eastAsia="Times New Roman" w:hAnsi="Times New Roman" w:cs="Times New Roman"/>
              </w:rPr>
              <w:t>23,29</w:t>
            </w:r>
          </w:p>
        </w:tc>
        <w:tc>
          <w:tcPr>
            <w:tcW w:w="1322" w:type="dxa"/>
            <w:vAlign w:val="center"/>
          </w:tcPr>
          <w:p w:rsidR="008810B4" w:rsidRPr="00B26A04" w:rsidRDefault="00B26A04" w:rsidP="008810B4">
            <w:pPr>
              <w:jc w:val="center"/>
              <w:rPr>
                <w:rFonts w:ascii="Times New Roman" w:eastAsia="Times New Roman" w:hAnsi="Times New Roman" w:cs="Times New Roman"/>
              </w:rPr>
            </w:pPr>
            <w:r w:rsidRPr="00B26A04">
              <w:rPr>
                <w:rFonts w:ascii="Times New Roman" w:eastAsia="Times New Roman" w:hAnsi="Times New Roman" w:cs="Times New Roman"/>
              </w:rPr>
              <w:t>28</w:t>
            </w:r>
          </w:p>
        </w:tc>
        <w:tc>
          <w:tcPr>
            <w:tcW w:w="1323" w:type="dxa"/>
            <w:vAlign w:val="center"/>
          </w:tcPr>
          <w:p w:rsidR="008810B4" w:rsidRPr="00B26A04" w:rsidRDefault="00B26A04" w:rsidP="00E92A7E">
            <w:pPr>
              <w:jc w:val="center"/>
              <w:rPr>
                <w:rFonts w:ascii="Times New Roman" w:eastAsia="Times New Roman" w:hAnsi="Times New Roman" w:cs="Times New Roman"/>
              </w:rPr>
            </w:pPr>
            <w:r w:rsidRPr="00B26A04">
              <w:rPr>
                <w:rFonts w:ascii="Times New Roman" w:eastAsia="Times New Roman" w:hAnsi="Times New Roman" w:cs="Times New Roman"/>
              </w:rPr>
              <w:t>66,67</w:t>
            </w:r>
          </w:p>
        </w:tc>
        <w:tc>
          <w:tcPr>
            <w:tcW w:w="1322" w:type="dxa"/>
            <w:shd w:val="clear" w:color="auto" w:fill="auto"/>
            <w:vAlign w:val="center"/>
          </w:tcPr>
          <w:p w:rsidR="008810B4" w:rsidRPr="00B26A04" w:rsidRDefault="00B26A04" w:rsidP="008810B4">
            <w:pPr>
              <w:jc w:val="center"/>
              <w:rPr>
                <w:rFonts w:ascii="Times New Roman" w:eastAsia="Times New Roman" w:hAnsi="Times New Roman" w:cs="Times New Roman"/>
              </w:rPr>
            </w:pPr>
            <w:r w:rsidRPr="00B26A04">
              <w:rPr>
                <w:rFonts w:ascii="Times New Roman" w:eastAsia="Times New Roman" w:hAnsi="Times New Roman" w:cs="Times New Roman"/>
              </w:rPr>
              <w:t>14</w:t>
            </w:r>
          </w:p>
        </w:tc>
        <w:tc>
          <w:tcPr>
            <w:tcW w:w="1323" w:type="dxa"/>
            <w:vAlign w:val="center"/>
          </w:tcPr>
          <w:p w:rsidR="008810B4" w:rsidRPr="00B26A04" w:rsidRDefault="00B26A04" w:rsidP="00E92A7E">
            <w:pPr>
              <w:jc w:val="center"/>
              <w:rPr>
                <w:rFonts w:ascii="Times New Roman" w:eastAsia="Times New Roman" w:hAnsi="Times New Roman" w:cs="Times New Roman"/>
              </w:rPr>
            </w:pPr>
            <w:r w:rsidRPr="00B26A04">
              <w:rPr>
                <w:rFonts w:ascii="Times New Roman" w:eastAsia="Times New Roman" w:hAnsi="Times New Roman" w:cs="Times New Roman"/>
              </w:rPr>
              <w:t>33,</w:t>
            </w:r>
            <w:proofErr w:type="spellStart"/>
            <w:r w:rsidRPr="00B26A04">
              <w:rPr>
                <w:rFonts w:ascii="Times New Roman" w:eastAsia="Times New Roman" w:hAnsi="Times New Roman" w:cs="Times New Roman"/>
              </w:rPr>
              <w:t>33</w:t>
            </w:r>
            <w:proofErr w:type="spellEnd"/>
          </w:p>
        </w:tc>
      </w:tr>
      <w:tr w:rsidR="008810B4" w:rsidRPr="00B26A04" w:rsidTr="00821327">
        <w:trPr>
          <w:trHeight w:val="397"/>
          <w:jc w:val="center"/>
        </w:trPr>
        <w:tc>
          <w:tcPr>
            <w:tcW w:w="1403" w:type="dxa"/>
            <w:shd w:val="clear" w:color="auto" w:fill="auto"/>
            <w:vAlign w:val="center"/>
          </w:tcPr>
          <w:p w:rsidR="008810B4" w:rsidRPr="00B26A04" w:rsidRDefault="008810B4" w:rsidP="008810B4">
            <w:pPr>
              <w:jc w:val="center"/>
              <w:rPr>
                <w:rFonts w:ascii="Times New Roman" w:eastAsia="Times New Roman" w:hAnsi="Times New Roman" w:cs="Times New Roman"/>
                <w:b/>
              </w:rPr>
            </w:pPr>
            <w:r w:rsidRPr="00B26A04">
              <w:rPr>
                <w:rFonts w:ascii="Times New Roman" w:hAnsi="Times New Roman" w:cs="Times New Roman"/>
                <w:b/>
              </w:rPr>
              <w:t>F40</w:t>
            </w:r>
            <w:proofErr w:type="gramStart"/>
            <w:r w:rsidRPr="00B26A04">
              <w:rPr>
                <w:rFonts w:ascii="Times New Roman" w:hAnsi="Times New Roman" w:cs="Times New Roman"/>
                <w:b/>
              </w:rPr>
              <w:t>..</w:t>
            </w:r>
            <w:proofErr w:type="gramEnd"/>
          </w:p>
        </w:tc>
        <w:tc>
          <w:tcPr>
            <w:tcW w:w="1639" w:type="dxa"/>
            <w:vAlign w:val="center"/>
          </w:tcPr>
          <w:p w:rsidR="008810B4" w:rsidRPr="00B26A04" w:rsidRDefault="00B26A04" w:rsidP="008810B4">
            <w:pPr>
              <w:jc w:val="center"/>
              <w:rPr>
                <w:rFonts w:ascii="Times New Roman" w:eastAsia="Times New Roman" w:hAnsi="Times New Roman" w:cs="Times New Roman"/>
              </w:rPr>
            </w:pPr>
            <w:r w:rsidRPr="00B26A04">
              <w:rPr>
                <w:rFonts w:ascii="Times New Roman" w:eastAsia="Times New Roman" w:hAnsi="Times New Roman" w:cs="Times New Roman"/>
              </w:rPr>
              <w:t>17</w:t>
            </w:r>
          </w:p>
        </w:tc>
        <w:tc>
          <w:tcPr>
            <w:tcW w:w="1322" w:type="dxa"/>
            <w:vAlign w:val="center"/>
          </w:tcPr>
          <w:p w:rsidR="008810B4" w:rsidRPr="00B26A04" w:rsidRDefault="00B26A04" w:rsidP="00E92A7E">
            <w:pPr>
              <w:jc w:val="center"/>
              <w:rPr>
                <w:rFonts w:ascii="Times New Roman" w:eastAsia="Times New Roman" w:hAnsi="Times New Roman" w:cs="Times New Roman"/>
              </w:rPr>
            </w:pPr>
            <w:r w:rsidRPr="00B26A04">
              <w:rPr>
                <w:rFonts w:ascii="Times New Roman" w:eastAsia="Times New Roman" w:hAnsi="Times New Roman" w:cs="Times New Roman"/>
              </w:rPr>
              <w:t>10,26</w:t>
            </w:r>
          </w:p>
        </w:tc>
        <w:tc>
          <w:tcPr>
            <w:tcW w:w="1322" w:type="dxa"/>
            <w:vAlign w:val="center"/>
          </w:tcPr>
          <w:p w:rsidR="008810B4" w:rsidRPr="00B26A04" w:rsidRDefault="00B26A04" w:rsidP="008810B4">
            <w:pPr>
              <w:jc w:val="center"/>
              <w:rPr>
                <w:rFonts w:ascii="Times New Roman" w:eastAsia="Times New Roman" w:hAnsi="Times New Roman" w:cs="Times New Roman"/>
              </w:rPr>
            </w:pPr>
            <w:r w:rsidRPr="00B26A04">
              <w:rPr>
                <w:rFonts w:ascii="Times New Roman" w:eastAsia="Times New Roman" w:hAnsi="Times New Roman" w:cs="Times New Roman"/>
              </w:rPr>
              <w:t>10</w:t>
            </w:r>
          </w:p>
        </w:tc>
        <w:tc>
          <w:tcPr>
            <w:tcW w:w="1323" w:type="dxa"/>
            <w:vAlign w:val="center"/>
          </w:tcPr>
          <w:p w:rsidR="008810B4" w:rsidRPr="00B26A04" w:rsidRDefault="00B26A04" w:rsidP="008810B4">
            <w:pPr>
              <w:jc w:val="center"/>
              <w:rPr>
                <w:rFonts w:ascii="Times New Roman" w:eastAsia="Times New Roman" w:hAnsi="Times New Roman" w:cs="Times New Roman"/>
              </w:rPr>
            </w:pPr>
            <w:r w:rsidRPr="00B26A04">
              <w:rPr>
                <w:rFonts w:ascii="Times New Roman" w:eastAsia="Times New Roman" w:hAnsi="Times New Roman" w:cs="Times New Roman"/>
              </w:rPr>
              <w:t>58,82</w:t>
            </w:r>
          </w:p>
        </w:tc>
        <w:tc>
          <w:tcPr>
            <w:tcW w:w="1322" w:type="dxa"/>
            <w:shd w:val="clear" w:color="auto" w:fill="auto"/>
            <w:vAlign w:val="center"/>
          </w:tcPr>
          <w:p w:rsidR="008810B4" w:rsidRPr="00B26A04" w:rsidRDefault="00B26A04" w:rsidP="008810B4">
            <w:pPr>
              <w:jc w:val="center"/>
              <w:rPr>
                <w:rFonts w:ascii="Times New Roman" w:eastAsia="Times New Roman" w:hAnsi="Times New Roman" w:cs="Times New Roman"/>
              </w:rPr>
            </w:pPr>
            <w:r w:rsidRPr="00B26A04">
              <w:rPr>
                <w:rFonts w:ascii="Times New Roman" w:eastAsia="Times New Roman" w:hAnsi="Times New Roman" w:cs="Times New Roman"/>
              </w:rPr>
              <w:t>7</w:t>
            </w:r>
          </w:p>
        </w:tc>
        <w:tc>
          <w:tcPr>
            <w:tcW w:w="1323" w:type="dxa"/>
            <w:vAlign w:val="center"/>
          </w:tcPr>
          <w:p w:rsidR="008810B4" w:rsidRPr="00B26A04" w:rsidRDefault="00B26A04" w:rsidP="008810B4">
            <w:pPr>
              <w:jc w:val="center"/>
              <w:rPr>
                <w:rFonts w:ascii="Times New Roman" w:eastAsia="Times New Roman" w:hAnsi="Times New Roman" w:cs="Times New Roman"/>
              </w:rPr>
            </w:pPr>
            <w:r w:rsidRPr="00B26A04">
              <w:rPr>
                <w:rFonts w:ascii="Times New Roman" w:eastAsia="Times New Roman" w:hAnsi="Times New Roman" w:cs="Times New Roman"/>
              </w:rPr>
              <w:t>41,18</w:t>
            </w:r>
          </w:p>
        </w:tc>
      </w:tr>
    </w:tbl>
    <w:p w:rsidR="00C94DA7" w:rsidRPr="00B26A04" w:rsidRDefault="00C94DA7" w:rsidP="00F95119">
      <w:pPr>
        <w:pStyle w:val="Norml1"/>
        <w:widowControl w:val="0"/>
        <w:pBdr>
          <w:top w:val="nil"/>
          <w:left w:val="nil"/>
          <w:bottom w:val="nil"/>
          <w:right w:val="nil"/>
          <w:between w:val="nil"/>
        </w:pBdr>
        <w:ind w:right="-1"/>
        <w:jc w:val="center"/>
        <w:rPr>
          <w:rFonts w:ascii="Times New Roman" w:hAnsi="Times New Roman" w:cs="Times New Roman"/>
          <w:b/>
        </w:rPr>
      </w:pPr>
    </w:p>
    <w:p w:rsidR="00473752" w:rsidRPr="00B26A04" w:rsidRDefault="00473752" w:rsidP="00F95119">
      <w:pPr>
        <w:pStyle w:val="Norml1"/>
        <w:widowControl w:val="0"/>
        <w:pBdr>
          <w:top w:val="nil"/>
          <w:left w:val="nil"/>
          <w:bottom w:val="nil"/>
          <w:right w:val="nil"/>
          <w:between w:val="nil"/>
        </w:pBdr>
        <w:ind w:right="-1"/>
        <w:jc w:val="center"/>
        <w:rPr>
          <w:rFonts w:ascii="Times New Roman" w:hAnsi="Times New Roman" w:cs="Times New Roman"/>
          <w:b/>
        </w:rPr>
      </w:pPr>
    </w:p>
    <w:p w:rsidR="001872CD" w:rsidRPr="00B26A04" w:rsidRDefault="001872CD" w:rsidP="006D5FD8">
      <w:pPr>
        <w:pStyle w:val="Norml1"/>
        <w:widowControl w:val="0"/>
        <w:spacing w:after="60"/>
        <w:ind w:right="-420"/>
        <w:jc w:val="center"/>
        <w:rPr>
          <w:rFonts w:ascii="Times New Roman" w:hAnsi="Times New Roman" w:cs="Times New Roman"/>
          <w:b/>
        </w:rPr>
      </w:pPr>
      <w:r w:rsidRPr="00B26A04">
        <w:rPr>
          <w:rFonts w:ascii="Times New Roman" w:hAnsi="Times New Roman" w:cs="Times New Roman"/>
          <w:b/>
        </w:rPr>
        <w:t>LAKÓHELY SZERINTI MEGOSZLÁS</w:t>
      </w:r>
    </w:p>
    <w:tbl>
      <w:tblPr>
        <w:tblStyle w:val="Rcsostblzat"/>
        <w:tblW w:w="9851" w:type="dxa"/>
        <w:jc w:val="center"/>
        <w:tblInd w:w="463" w:type="dxa"/>
        <w:tblBorders>
          <w:top w:val="single" w:sz="4" w:space="0" w:color="45818E"/>
          <w:left w:val="single" w:sz="4" w:space="0" w:color="45818E"/>
          <w:bottom w:val="single" w:sz="4" w:space="0" w:color="45818E"/>
          <w:right w:val="single" w:sz="4" w:space="0" w:color="45818E"/>
          <w:insideH w:val="single" w:sz="4" w:space="0" w:color="45818E"/>
          <w:insideV w:val="single" w:sz="4" w:space="0" w:color="45818E"/>
        </w:tblBorders>
        <w:tblLayout w:type="fixed"/>
        <w:tblLook w:val="04A0" w:firstRow="1" w:lastRow="0" w:firstColumn="1" w:lastColumn="0" w:noHBand="0" w:noVBand="1"/>
      </w:tblPr>
      <w:tblGrid>
        <w:gridCol w:w="2162"/>
        <w:gridCol w:w="1310"/>
        <w:gridCol w:w="1453"/>
        <w:gridCol w:w="2198"/>
        <w:gridCol w:w="1364"/>
        <w:gridCol w:w="1364"/>
      </w:tblGrid>
      <w:tr w:rsidR="001D2ABB" w:rsidRPr="001D2ABB" w:rsidTr="0041327E">
        <w:trPr>
          <w:trHeight w:val="397"/>
          <w:jc w:val="center"/>
        </w:trPr>
        <w:tc>
          <w:tcPr>
            <w:tcW w:w="2162" w:type="dxa"/>
            <w:shd w:val="clear" w:color="auto" w:fill="D9D9D9" w:themeFill="background1" w:themeFillShade="D9"/>
            <w:vAlign w:val="center"/>
          </w:tcPr>
          <w:p w:rsidR="00473752" w:rsidRPr="00AE5F88" w:rsidRDefault="00473752" w:rsidP="00473752">
            <w:pPr>
              <w:pStyle w:val="Norml1"/>
              <w:widowControl w:val="0"/>
              <w:jc w:val="center"/>
              <w:rPr>
                <w:rFonts w:ascii="Times New Roman" w:hAnsi="Times New Roman" w:cs="Times New Roman"/>
                <w:b/>
              </w:rPr>
            </w:pPr>
            <w:r w:rsidRPr="00AE5F88">
              <w:rPr>
                <w:rFonts w:ascii="Times New Roman" w:hAnsi="Times New Roman" w:cs="Times New Roman"/>
                <w:b/>
              </w:rPr>
              <w:t>KERÜLET/VÁROS</w:t>
            </w:r>
          </w:p>
        </w:tc>
        <w:tc>
          <w:tcPr>
            <w:tcW w:w="1310" w:type="dxa"/>
            <w:shd w:val="clear" w:color="auto" w:fill="D9D9D9" w:themeFill="background1" w:themeFillShade="D9"/>
            <w:vAlign w:val="center"/>
          </w:tcPr>
          <w:p w:rsidR="00473752" w:rsidRPr="00AE5F88" w:rsidRDefault="00473752" w:rsidP="00473752">
            <w:pPr>
              <w:pStyle w:val="Norml1"/>
              <w:widowControl w:val="0"/>
              <w:jc w:val="center"/>
              <w:rPr>
                <w:rFonts w:ascii="Times New Roman" w:hAnsi="Times New Roman" w:cs="Times New Roman"/>
                <w:b/>
              </w:rPr>
            </w:pPr>
            <w:r w:rsidRPr="00AE5F88">
              <w:rPr>
                <w:rFonts w:ascii="Times New Roman" w:hAnsi="Times New Roman" w:cs="Times New Roman"/>
                <w:b/>
              </w:rPr>
              <w:t>FŐ</w:t>
            </w:r>
          </w:p>
        </w:tc>
        <w:tc>
          <w:tcPr>
            <w:tcW w:w="1453" w:type="dxa"/>
            <w:shd w:val="clear" w:color="auto" w:fill="D9D9D9" w:themeFill="background1" w:themeFillShade="D9"/>
            <w:vAlign w:val="center"/>
          </w:tcPr>
          <w:p w:rsidR="00473752" w:rsidRPr="00AE5F88" w:rsidRDefault="00473752" w:rsidP="00473752">
            <w:pPr>
              <w:pStyle w:val="Norml1"/>
              <w:widowControl w:val="0"/>
              <w:jc w:val="center"/>
              <w:rPr>
                <w:rFonts w:ascii="Times New Roman" w:hAnsi="Times New Roman" w:cs="Times New Roman"/>
                <w:b/>
              </w:rPr>
            </w:pPr>
            <w:r w:rsidRPr="00AE5F88">
              <w:rPr>
                <w:rFonts w:ascii="Times New Roman" w:hAnsi="Times New Roman" w:cs="Times New Roman"/>
                <w:b/>
              </w:rPr>
              <w:t>%</w:t>
            </w:r>
          </w:p>
        </w:tc>
        <w:tc>
          <w:tcPr>
            <w:tcW w:w="2198" w:type="dxa"/>
            <w:shd w:val="clear" w:color="auto" w:fill="D9D9D9" w:themeFill="background1" w:themeFillShade="D9"/>
            <w:vAlign w:val="center"/>
          </w:tcPr>
          <w:p w:rsidR="00473752" w:rsidRPr="00AE5F88" w:rsidRDefault="00473752" w:rsidP="00473752">
            <w:pPr>
              <w:pStyle w:val="Norml1"/>
              <w:widowControl w:val="0"/>
              <w:jc w:val="center"/>
              <w:rPr>
                <w:rFonts w:ascii="Times New Roman" w:hAnsi="Times New Roman" w:cs="Times New Roman"/>
                <w:b/>
              </w:rPr>
            </w:pPr>
            <w:r w:rsidRPr="00AE5F88">
              <w:rPr>
                <w:rFonts w:ascii="Times New Roman" w:hAnsi="Times New Roman" w:cs="Times New Roman"/>
                <w:b/>
              </w:rPr>
              <w:t>KERÜLET/VÁROS</w:t>
            </w:r>
          </w:p>
        </w:tc>
        <w:tc>
          <w:tcPr>
            <w:tcW w:w="1364" w:type="dxa"/>
            <w:shd w:val="clear" w:color="auto" w:fill="D9D9D9" w:themeFill="background1" w:themeFillShade="D9"/>
            <w:vAlign w:val="center"/>
          </w:tcPr>
          <w:p w:rsidR="00473752" w:rsidRPr="00AE5F88" w:rsidRDefault="00473752" w:rsidP="00473752">
            <w:pPr>
              <w:pStyle w:val="Norml1"/>
              <w:widowControl w:val="0"/>
              <w:jc w:val="center"/>
              <w:rPr>
                <w:rFonts w:ascii="Times New Roman" w:hAnsi="Times New Roman" w:cs="Times New Roman"/>
                <w:b/>
              </w:rPr>
            </w:pPr>
            <w:r w:rsidRPr="00AE5F88">
              <w:rPr>
                <w:rFonts w:ascii="Times New Roman" w:hAnsi="Times New Roman" w:cs="Times New Roman"/>
                <w:b/>
              </w:rPr>
              <w:t>FŐ</w:t>
            </w:r>
          </w:p>
        </w:tc>
        <w:tc>
          <w:tcPr>
            <w:tcW w:w="1364" w:type="dxa"/>
            <w:shd w:val="clear" w:color="auto" w:fill="D9D9D9" w:themeFill="background1" w:themeFillShade="D9"/>
            <w:vAlign w:val="center"/>
          </w:tcPr>
          <w:p w:rsidR="00473752" w:rsidRPr="00AE5F88" w:rsidRDefault="00473752" w:rsidP="00473752">
            <w:pPr>
              <w:pStyle w:val="Norml1"/>
              <w:widowControl w:val="0"/>
              <w:jc w:val="center"/>
              <w:rPr>
                <w:rFonts w:ascii="Times New Roman" w:hAnsi="Times New Roman" w:cs="Times New Roman"/>
                <w:b/>
              </w:rPr>
            </w:pPr>
            <w:r w:rsidRPr="00AE5F88">
              <w:rPr>
                <w:rFonts w:ascii="Times New Roman" w:hAnsi="Times New Roman" w:cs="Times New Roman"/>
                <w:b/>
              </w:rPr>
              <w:t>%</w:t>
            </w:r>
          </w:p>
        </w:tc>
      </w:tr>
      <w:tr w:rsidR="001D2ABB" w:rsidRPr="001D2ABB" w:rsidTr="00E92A7E">
        <w:trPr>
          <w:trHeight w:val="397"/>
          <w:jc w:val="center"/>
        </w:trPr>
        <w:tc>
          <w:tcPr>
            <w:tcW w:w="2162" w:type="dxa"/>
            <w:vAlign w:val="center"/>
          </w:tcPr>
          <w:p w:rsidR="00E92A7E" w:rsidRPr="00AE5F88" w:rsidRDefault="00E92A7E" w:rsidP="00473752">
            <w:pPr>
              <w:pStyle w:val="Norml1"/>
              <w:widowControl w:val="0"/>
              <w:jc w:val="center"/>
              <w:rPr>
                <w:rFonts w:ascii="Times New Roman" w:hAnsi="Times New Roman" w:cs="Times New Roman"/>
              </w:rPr>
            </w:pPr>
            <w:r w:rsidRPr="00AE5F88">
              <w:rPr>
                <w:rFonts w:ascii="Times New Roman" w:hAnsi="Times New Roman" w:cs="Times New Roman"/>
              </w:rPr>
              <w:t>II.</w:t>
            </w:r>
          </w:p>
        </w:tc>
        <w:tc>
          <w:tcPr>
            <w:tcW w:w="1310" w:type="dxa"/>
            <w:vAlign w:val="center"/>
          </w:tcPr>
          <w:p w:rsidR="00E92A7E" w:rsidRPr="00AE5F88" w:rsidRDefault="00C81465" w:rsidP="00473752">
            <w:pPr>
              <w:jc w:val="center"/>
              <w:rPr>
                <w:rFonts w:ascii="Times New Roman" w:hAnsi="Times New Roman" w:cs="Times New Roman"/>
              </w:rPr>
            </w:pPr>
            <w:r w:rsidRPr="00AE5F88">
              <w:rPr>
                <w:rFonts w:ascii="Times New Roman" w:hAnsi="Times New Roman" w:cs="Times New Roman"/>
              </w:rPr>
              <w:t>2</w:t>
            </w:r>
          </w:p>
        </w:tc>
        <w:tc>
          <w:tcPr>
            <w:tcW w:w="1453" w:type="dxa"/>
            <w:vAlign w:val="center"/>
          </w:tcPr>
          <w:p w:rsidR="00E92A7E" w:rsidRPr="00AE5F88" w:rsidRDefault="00C81465" w:rsidP="00E92A7E">
            <w:pPr>
              <w:jc w:val="center"/>
              <w:rPr>
                <w:rFonts w:ascii="Times New Roman" w:hAnsi="Times New Roman" w:cs="Times New Roman"/>
              </w:rPr>
            </w:pPr>
            <w:r w:rsidRPr="00AE5F88">
              <w:rPr>
                <w:rFonts w:ascii="Times New Roman" w:hAnsi="Times New Roman" w:cs="Times New Roman"/>
              </w:rPr>
              <w:t>1,32</w:t>
            </w:r>
          </w:p>
        </w:tc>
        <w:tc>
          <w:tcPr>
            <w:tcW w:w="2198" w:type="dxa"/>
            <w:vAlign w:val="center"/>
          </w:tcPr>
          <w:p w:rsidR="00E92A7E" w:rsidRPr="00AE5F88" w:rsidRDefault="00E92A7E" w:rsidP="00473752">
            <w:pPr>
              <w:pStyle w:val="Norml1"/>
              <w:widowControl w:val="0"/>
              <w:jc w:val="center"/>
              <w:rPr>
                <w:rFonts w:ascii="Times New Roman" w:hAnsi="Times New Roman" w:cs="Times New Roman"/>
              </w:rPr>
            </w:pPr>
            <w:r w:rsidRPr="00AE5F88">
              <w:rPr>
                <w:rFonts w:ascii="Times New Roman" w:hAnsi="Times New Roman" w:cs="Times New Roman"/>
              </w:rPr>
              <w:t>XV.</w:t>
            </w:r>
          </w:p>
        </w:tc>
        <w:tc>
          <w:tcPr>
            <w:tcW w:w="1364" w:type="dxa"/>
            <w:vAlign w:val="center"/>
          </w:tcPr>
          <w:p w:rsidR="00E92A7E" w:rsidRPr="00AE5F88" w:rsidRDefault="00AE5F88" w:rsidP="00E92A7E">
            <w:pPr>
              <w:jc w:val="center"/>
              <w:rPr>
                <w:rFonts w:ascii="Times New Roman" w:hAnsi="Times New Roman" w:cs="Times New Roman"/>
              </w:rPr>
            </w:pPr>
            <w:r w:rsidRPr="00AE5F88">
              <w:rPr>
                <w:rFonts w:ascii="Times New Roman" w:hAnsi="Times New Roman" w:cs="Times New Roman"/>
              </w:rPr>
              <w:t>8</w:t>
            </w:r>
          </w:p>
        </w:tc>
        <w:tc>
          <w:tcPr>
            <w:tcW w:w="1364" w:type="dxa"/>
            <w:vAlign w:val="center"/>
          </w:tcPr>
          <w:p w:rsidR="00E92A7E" w:rsidRPr="00AE5F88" w:rsidRDefault="00AE5F88" w:rsidP="00E92A7E">
            <w:pPr>
              <w:jc w:val="center"/>
              <w:rPr>
                <w:rFonts w:ascii="Times New Roman" w:hAnsi="Times New Roman" w:cs="Times New Roman"/>
              </w:rPr>
            </w:pPr>
            <w:r w:rsidRPr="00AE5F88">
              <w:rPr>
                <w:rFonts w:ascii="Times New Roman" w:hAnsi="Times New Roman" w:cs="Times New Roman"/>
              </w:rPr>
              <w:t>5,3</w:t>
            </w:r>
          </w:p>
        </w:tc>
      </w:tr>
      <w:tr w:rsidR="001D2ABB" w:rsidRPr="001D2ABB" w:rsidTr="00E92A7E">
        <w:trPr>
          <w:trHeight w:val="397"/>
          <w:jc w:val="center"/>
        </w:trPr>
        <w:tc>
          <w:tcPr>
            <w:tcW w:w="2162" w:type="dxa"/>
            <w:vAlign w:val="center"/>
          </w:tcPr>
          <w:p w:rsidR="00E92A7E" w:rsidRPr="00AE5F88" w:rsidRDefault="00E92A7E" w:rsidP="00473752">
            <w:pPr>
              <w:pStyle w:val="Norml1"/>
              <w:widowControl w:val="0"/>
              <w:jc w:val="center"/>
              <w:rPr>
                <w:rFonts w:ascii="Times New Roman" w:hAnsi="Times New Roman" w:cs="Times New Roman"/>
              </w:rPr>
            </w:pPr>
            <w:r w:rsidRPr="00AE5F88">
              <w:rPr>
                <w:rFonts w:ascii="Times New Roman" w:hAnsi="Times New Roman" w:cs="Times New Roman"/>
              </w:rPr>
              <w:t>III</w:t>
            </w:r>
          </w:p>
        </w:tc>
        <w:tc>
          <w:tcPr>
            <w:tcW w:w="1310" w:type="dxa"/>
            <w:vAlign w:val="center"/>
          </w:tcPr>
          <w:p w:rsidR="00E92A7E" w:rsidRPr="00AE5F88" w:rsidRDefault="00AE5F88" w:rsidP="00473752">
            <w:pPr>
              <w:jc w:val="center"/>
              <w:rPr>
                <w:rFonts w:ascii="Times New Roman" w:hAnsi="Times New Roman" w:cs="Times New Roman"/>
              </w:rPr>
            </w:pPr>
            <w:r w:rsidRPr="00AE5F88">
              <w:rPr>
                <w:rFonts w:ascii="Times New Roman" w:hAnsi="Times New Roman" w:cs="Times New Roman"/>
              </w:rPr>
              <w:t>2</w:t>
            </w:r>
          </w:p>
        </w:tc>
        <w:tc>
          <w:tcPr>
            <w:tcW w:w="1453" w:type="dxa"/>
            <w:vAlign w:val="center"/>
          </w:tcPr>
          <w:p w:rsidR="00E92A7E" w:rsidRPr="00AE5F88" w:rsidRDefault="00C81465" w:rsidP="00E92A7E">
            <w:pPr>
              <w:jc w:val="center"/>
              <w:rPr>
                <w:rFonts w:ascii="Times New Roman" w:hAnsi="Times New Roman" w:cs="Times New Roman"/>
              </w:rPr>
            </w:pPr>
            <w:r w:rsidRPr="00AE5F88">
              <w:rPr>
                <w:rFonts w:ascii="Times New Roman" w:hAnsi="Times New Roman" w:cs="Times New Roman"/>
              </w:rPr>
              <w:t>1,32</w:t>
            </w:r>
          </w:p>
        </w:tc>
        <w:tc>
          <w:tcPr>
            <w:tcW w:w="2198" w:type="dxa"/>
            <w:vAlign w:val="center"/>
          </w:tcPr>
          <w:p w:rsidR="00E92A7E" w:rsidRPr="00AE5F88" w:rsidRDefault="00E92A7E" w:rsidP="00473752">
            <w:pPr>
              <w:pStyle w:val="Norml1"/>
              <w:widowControl w:val="0"/>
              <w:jc w:val="center"/>
              <w:rPr>
                <w:rFonts w:ascii="Times New Roman" w:hAnsi="Times New Roman" w:cs="Times New Roman"/>
              </w:rPr>
            </w:pPr>
            <w:r w:rsidRPr="00AE5F88">
              <w:rPr>
                <w:rFonts w:ascii="Times New Roman" w:hAnsi="Times New Roman" w:cs="Times New Roman"/>
              </w:rPr>
              <w:t>XVI.</w:t>
            </w:r>
          </w:p>
        </w:tc>
        <w:tc>
          <w:tcPr>
            <w:tcW w:w="1364" w:type="dxa"/>
            <w:vAlign w:val="center"/>
          </w:tcPr>
          <w:p w:rsidR="00E92A7E" w:rsidRPr="00AE5F88" w:rsidRDefault="00AE5F88" w:rsidP="00E92A7E">
            <w:pPr>
              <w:jc w:val="center"/>
              <w:rPr>
                <w:rFonts w:ascii="Times New Roman" w:hAnsi="Times New Roman" w:cs="Times New Roman"/>
              </w:rPr>
            </w:pPr>
            <w:r w:rsidRPr="00AE5F88">
              <w:rPr>
                <w:rFonts w:ascii="Times New Roman" w:hAnsi="Times New Roman" w:cs="Times New Roman"/>
              </w:rPr>
              <w:t>2</w:t>
            </w:r>
          </w:p>
        </w:tc>
        <w:tc>
          <w:tcPr>
            <w:tcW w:w="1364" w:type="dxa"/>
            <w:vAlign w:val="center"/>
          </w:tcPr>
          <w:p w:rsidR="00E92A7E" w:rsidRPr="00AE5F88" w:rsidRDefault="00AE5F88" w:rsidP="00E92A7E">
            <w:pPr>
              <w:jc w:val="center"/>
              <w:rPr>
                <w:rFonts w:ascii="Times New Roman" w:hAnsi="Times New Roman" w:cs="Times New Roman"/>
              </w:rPr>
            </w:pPr>
            <w:r w:rsidRPr="00AE5F88">
              <w:rPr>
                <w:rFonts w:ascii="Times New Roman" w:hAnsi="Times New Roman" w:cs="Times New Roman"/>
              </w:rPr>
              <w:t>1,32</w:t>
            </w:r>
          </w:p>
        </w:tc>
      </w:tr>
      <w:tr w:rsidR="001D2ABB" w:rsidRPr="001D2ABB" w:rsidTr="00E92A7E">
        <w:trPr>
          <w:trHeight w:val="397"/>
          <w:jc w:val="center"/>
        </w:trPr>
        <w:tc>
          <w:tcPr>
            <w:tcW w:w="2162" w:type="dxa"/>
            <w:vAlign w:val="center"/>
          </w:tcPr>
          <w:p w:rsidR="00E92A7E" w:rsidRPr="00AE5F88" w:rsidRDefault="00E92A7E" w:rsidP="00473752">
            <w:pPr>
              <w:pStyle w:val="Norml1"/>
              <w:widowControl w:val="0"/>
              <w:jc w:val="center"/>
              <w:rPr>
                <w:rFonts w:ascii="Times New Roman" w:hAnsi="Times New Roman" w:cs="Times New Roman"/>
              </w:rPr>
            </w:pPr>
            <w:r w:rsidRPr="00AE5F88">
              <w:rPr>
                <w:rFonts w:ascii="Times New Roman" w:hAnsi="Times New Roman" w:cs="Times New Roman"/>
              </w:rPr>
              <w:t>IV.</w:t>
            </w:r>
          </w:p>
        </w:tc>
        <w:tc>
          <w:tcPr>
            <w:tcW w:w="1310" w:type="dxa"/>
            <w:vAlign w:val="center"/>
          </w:tcPr>
          <w:p w:rsidR="00E92A7E" w:rsidRPr="00AE5F88" w:rsidRDefault="00AE5F88" w:rsidP="00473752">
            <w:pPr>
              <w:jc w:val="center"/>
              <w:rPr>
                <w:rFonts w:ascii="Times New Roman" w:hAnsi="Times New Roman" w:cs="Times New Roman"/>
              </w:rPr>
            </w:pPr>
            <w:r w:rsidRPr="00AE5F88">
              <w:rPr>
                <w:rFonts w:ascii="Times New Roman" w:hAnsi="Times New Roman" w:cs="Times New Roman"/>
              </w:rPr>
              <w:t>8</w:t>
            </w:r>
          </w:p>
        </w:tc>
        <w:tc>
          <w:tcPr>
            <w:tcW w:w="1453" w:type="dxa"/>
            <w:vAlign w:val="center"/>
          </w:tcPr>
          <w:p w:rsidR="00E92A7E" w:rsidRPr="00AE5F88" w:rsidRDefault="00C81465" w:rsidP="00E92A7E">
            <w:pPr>
              <w:jc w:val="center"/>
              <w:rPr>
                <w:rFonts w:ascii="Times New Roman" w:hAnsi="Times New Roman" w:cs="Times New Roman"/>
              </w:rPr>
            </w:pPr>
            <w:r w:rsidRPr="00AE5F88">
              <w:rPr>
                <w:rFonts w:ascii="Times New Roman" w:hAnsi="Times New Roman" w:cs="Times New Roman"/>
              </w:rPr>
              <w:t>5,3</w:t>
            </w:r>
          </w:p>
        </w:tc>
        <w:tc>
          <w:tcPr>
            <w:tcW w:w="2198" w:type="dxa"/>
            <w:vAlign w:val="center"/>
          </w:tcPr>
          <w:p w:rsidR="00E92A7E" w:rsidRPr="00AE5F88" w:rsidRDefault="00E92A7E" w:rsidP="00473752">
            <w:pPr>
              <w:pStyle w:val="Norml1"/>
              <w:widowControl w:val="0"/>
              <w:jc w:val="center"/>
              <w:rPr>
                <w:rFonts w:ascii="Times New Roman" w:hAnsi="Times New Roman" w:cs="Times New Roman"/>
              </w:rPr>
            </w:pPr>
            <w:r w:rsidRPr="00AE5F88">
              <w:rPr>
                <w:rFonts w:ascii="Times New Roman" w:hAnsi="Times New Roman" w:cs="Times New Roman"/>
              </w:rPr>
              <w:t>XVII.</w:t>
            </w:r>
          </w:p>
        </w:tc>
        <w:tc>
          <w:tcPr>
            <w:tcW w:w="1364" w:type="dxa"/>
            <w:vAlign w:val="center"/>
          </w:tcPr>
          <w:p w:rsidR="00E92A7E" w:rsidRPr="00AE5F88" w:rsidRDefault="00AE5F88" w:rsidP="00E92A7E">
            <w:pPr>
              <w:jc w:val="center"/>
              <w:rPr>
                <w:rFonts w:ascii="Times New Roman" w:hAnsi="Times New Roman" w:cs="Times New Roman"/>
              </w:rPr>
            </w:pPr>
            <w:r w:rsidRPr="00AE5F88">
              <w:rPr>
                <w:rFonts w:ascii="Times New Roman" w:hAnsi="Times New Roman" w:cs="Times New Roman"/>
              </w:rPr>
              <w:t>6</w:t>
            </w:r>
          </w:p>
        </w:tc>
        <w:tc>
          <w:tcPr>
            <w:tcW w:w="1364" w:type="dxa"/>
            <w:vAlign w:val="center"/>
          </w:tcPr>
          <w:p w:rsidR="00E92A7E" w:rsidRPr="00AE5F88" w:rsidRDefault="00AE5F88" w:rsidP="00E92A7E">
            <w:pPr>
              <w:jc w:val="center"/>
              <w:rPr>
                <w:rFonts w:ascii="Times New Roman" w:hAnsi="Times New Roman" w:cs="Times New Roman"/>
              </w:rPr>
            </w:pPr>
            <w:r w:rsidRPr="00AE5F88">
              <w:rPr>
                <w:rFonts w:ascii="Times New Roman" w:hAnsi="Times New Roman" w:cs="Times New Roman"/>
              </w:rPr>
              <w:t>3,97</w:t>
            </w:r>
          </w:p>
        </w:tc>
      </w:tr>
      <w:tr w:rsidR="001D2ABB" w:rsidRPr="001D2ABB" w:rsidTr="00E92A7E">
        <w:trPr>
          <w:trHeight w:val="397"/>
          <w:jc w:val="center"/>
        </w:trPr>
        <w:tc>
          <w:tcPr>
            <w:tcW w:w="2162" w:type="dxa"/>
            <w:vAlign w:val="center"/>
          </w:tcPr>
          <w:p w:rsidR="00E92A7E" w:rsidRPr="00AE5F88" w:rsidRDefault="00E92A7E" w:rsidP="00473752">
            <w:pPr>
              <w:pStyle w:val="Norml1"/>
              <w:widowControl w:val="0"/>
              <w:jc w:val="center"/>
              <w:rPr>
                <w:rFonts w:ascii="Times New Roman" w:hAnsi="Times New Roman" w:cs="Times New Roman"/>
              </w:rPr>
            </w:pPr>
            <w:r w:rsidRPr="00AE5F88">
              <w:rPr>
                <w:rFonts w:ascii="Times New Roman" w:hAnsi="Times New Roman" w:cs="Times New Roman"/>
              </w:rPr>
              <w:t>V-</w:t>
            </w:r>
          </w:p>
        </w:tc>
        <w:tc>
          <w:tcPr>
            <w:tcW w:w="1310" w:type="dxa"/>
            <w:vAlign w:val="center"/>
          </w:tcPr>
          <w:p w:rsidR="00E92A7E" w:rsidRPr="00AE5F88" w:rsidRDefault="00AE5F88" w:rsidP="00473752">
            <w:pPr>
              <w:jc w:val="center"/>
              <w:rPr>
                <w:rFonts w:ascii="Times New Roman" w:hAnsi="Times New Roman" w:cs="Times New Roman"/>
              </w:rPr>
            </w:pPr>
            <w:r w:rsidRPr="00AE5F88">
              <w:rPr>
                <w:rFonts w:ascii="Times New Roman" w:hAnsi="Times New Roman" w:cs="Times New Roman"/>
              </w:rPr>
              <w:t>2</w:t>
            </w:r>
          </w:p>
        </w:tc>
        <w:tc>
          <w:tcPr>
            <w:tcW w:w="1453" w:type="dxa"/>
            <w:vAlign w:val="center"/>
          </w:tcPr>
          <w:p w:rsidR="00C81465" w:rsidRPr="00AE5F88" w:rsidRDefault="00C81465" w:rsidP="00C81465">
            <w:pPr>
              <w:jc w:val="center"/>
              <w:rPr>
                <w:rFonts w:ascii="Times New Roman" w:hAnsi="Times New Roman" w:cs="Times New Roman"/>
              </w:rPr>
            </w:pPr>
            <w:r w:rsidRPr="00AE5F88">
              <w:rPr>
                <w:rFonts w:ascii="Times New Roman" w:hAnsi="Times New Roman" w:cs="Times New Roman"/>
              </w:rPr>
              <w:t>1,32</w:t>
            </w:r>
          </w:p>
        </w:tc>
        <w:tc>
          <w:tcPr>
            <w:tcW w:w="2198" w:type="dxa"/>
            <w:vAlign w:val="center"/>
          </w:tcPr>
          <w:p w:rsidR="00E92A7E" w:rsidRPr="00AE5F88" w:rsidRDefault="00E92A7E" w:rsidP="00473752">
            <w:pPr>
              <w:pStyle w:val="Norml1"/>
              <w:widowControl w:val="0"/>
              <w:jc w:val="center"/>
              <w:rPr>
                <w:rFonts w:ascii="Times New Roman" w:hAnsi="Times New Roman" w:cs="Times New Roman"/>
              </w:rPr>
            </w:pPr>
            <w:r w:rsidRPr="00AE5F88">
              <w:rPr>
                <w:rFonts w:ascii="Times New Roman" w:hAnsi="Times New Roman" w:cs="Times New Roman"/>
              </w:rPr>
              <w:t>XVIII.</w:t>
            </w:r>
          </w:p>
        </w:tc>
        <w:tc>
          <w:tcPr>
            <w:tcW w:w="1364" w:type="dxa"/>
            <w:vAlign w:val="center"/>
          </w:tcPr>
          <w:p w:rsidR="00E92A7E" w:rsidRPr="00AE5F88" w:rsidRDefault="00AE5F88" w:rsidP="00E92A7E">
            <w:pPr>
              <w:jc w:val="center"/>
              <w:rPr>
                <w:rFonts w:ascii="Times New Roman" w:hAnsi="Times New Roman" w:cs="Times New Roman"/>
              </w:rPr>
            </w:pPr>
            <w:r w:rsidRPr="00AE5F88">
              <w:rPr>
                <w:rFonts w:ascii="Times New Roman" w:hAnsi="Times New Roman" w:cs="Times New Roman"/>
              </w:rPr>
              <w:t>3</w:t>
            </w:r>
          </w:p>
        </w:tc>
        <w:tc>
          <w:tcPr>
            <w:tcW w:w="1364" w:type="dxa"/>
            <w:vAlign w:val="center"/>
          </w:tcPr>
          <w:p w:rsidR="00E92A7E" w:rsidRPr="00AE5F88" w:rsidRDefault="00AE5F88" w:rsidP="00E92A7E">
            <w:pPr>
              <w:jc w:val="center"/>
              <w:rPr>
                <w:rFonts w:ascii="Times New Roman" w:hAnsi="Times New Roman" w:cs="Times New Roman"/>
              </w:rPr>
            </w:pPr>
            <w:r w:rsidRPr="00AE5F88">
              <w:rPr>
                <w:rFonts w:ascii="Times New Roman" w:hAnsi="Times New Roman" w:cs="Times New Roman"/>
              </w:rPr>
              <w:t>1,99</w:t>
            </w:r>
          </w:p>
        </w:tc>
      </w:tr>
      <w:tr w:rsidR="001D2ABB" w:rsidRPr="001D2ABB" w:rsidTr="00E92A7E">
        <w:trPr>
          <w:trHeight w:val="397"/>
          <w:jc w:val="center"/>
        </w:trPr>
        <w:tc>
          <w:tcPr>
            <w:tcW w:w="2162" w:type="dxa"/>
            <w:vAlign w:val="center"/>
          </w:tcPr>
          <w:p w:rsidR="00E92A7E" w:rsidRPr="00AE5F88" w:rsidRDefault="00E92A7E" w:rsidP="00473752">
            <w:pPr>
              <w:pStyle w:val="Norml1"/>
              <w:widowControl w:val="0"/>
              <w:jc w:val="center"/>
              <w:rPr>
                <w:rFonts w:ascii="Times New Roman" w:hAnsi="Times New Roman" w:cs="Times New Roman"/>
              </w:rPr>
            </w:pPr>
            <w:r w:rsidRPr="00AE5F88">
              <w:rPr>
                <w:rFonts w:ascii="Times New Roman" w:hAnsi="Times New Roman" w:cs="Times New Roman"/>
              </w:rPr>
              <w:t>VI.</w:t>
            </w:r>
          </w:p>
        </w:tc>
        <w:tc>
          <w:tcPr>
            <w:tcW w:w="1310" w:type="dxa"/>
            <w:vAlign w:val="center"/>
          </w:tcPr>
          <w:p w:rsidR="00E92A7E" w:rsidRPr="00AE5F88" w:rsidRDefault="00AE5F88" w:rsidP="00473752">
            <w:pPr>
              <w:jc w:val="center"/>
              <w:rPr>
                <w:rFonts w:ascii="Times New Roman" w:hAnsi="Times New Roman" w:cs="Times New Roman"/>
              </w:rPr>
            </w:pPr>
            <w:r w:rsidRPr="00AE5F88">
              <w:rPr>
                <w:rFonts w:ascii="Times New Roman" w:hAnsi="Times New Roman" w:cs="Times New Roman"/>
              </w:rPr>
              <w:t>5</w:t>
            </w:r>
          </w:p>
        </w:tc>
        <w:tc>
          <w:tcPr>
            <w:tcW w:w="1453" w:type="dxa"/>
            <w:vAlign w:val="center"/>
          </w:tcPr>
          <w:p w:rsidR="00E92A7E" w:rsidRPr="00AE5F88" w:rsidRDefault="00C81465" w:rsidP="00E92A7E">
            <w:pPr>
              <w:jc w:val="center"/>
              <w:rPr>
                <w:rFonts w:ascii="Times New Roman" w:hAnsi="Times New Roman" w:cs="Times New Roman"/>
              </w:rPr>
            </w:pPr>
            <w:r w:rsidRPr="00AE5F88">
              <w:rPr>
                <w:rFonts w:ascii="Times New Roman" w:hAnsi="Times New Roman" w:cs="Times New Roman"/>
              </w:rPr>
              <w:t>3,31</w:t>
            </w:r>
          </w:p>
        </w:tc>
        <w:tc>
          <w:tcPr>
            <w:tcW w:w="2198" w:type="dxa"/>
            <w:vAlign w:val="center"/>
          </w:tcPr>
          <w:p w:rsidR="00E92A7E" w:rsidRPr="00AE5F88" w:rsidRDefault="00E92A7E" w:rsidP="00473752">
            <w:pPr>
              <w:pStyle w:val="Norml1"/>
              <w:widowControl w:val="0"/>
              <w:jc w:val="center"/>
              <w:rPr>
                <w:rFonts w:ascii="Times New Roman" w:hAnsi="Times New Roman" w:cs="Times New Roman"/>
              </w:rPr>
            </w:pPr>
            <w:r w:rsidRPr="00AE5F88">
              <w:rPr>
                <w:rFonts w:ascii="Times New Roman" w:hAnsi="Times New Roman" w:cs="Times New Roman"/>
              </w:rPr>
              <w:t>XIX.</w:t>
            </w:r>
          </w:p>
        </w:tc>
        <w:tc>
          <w:tcPr>
            <w:tcW w:w="1364" w:type="dxa"/>
            <w:vAlign w:val="center"/>
          </w:tcPr>
          <w:p w:rsidR="00E92A7E" w:rsidRPr="00AE5F88" w:rsidRDefault="00AE5F88" w:rsidP="00E92A7E">
            <w:pPr>
              <w:jc w:val="center"/>
              <w:rPr>
                <w:rFonts w:ascii="Times New Roman" w:hAnsi="Times New Roman" w:cs="Times New Roman"/>
              </w:rPr>
            </w:pPr>
            <w:r w:rsidRPr="00AE5F88">
              <w:rPr>
                <w:rFonts w:ascii="Times New Roman" w:hAnsi="Times New Roman" w:cs="Times New Roman"/>
              </w:rPr>
              <w:t>2</w:t>
            </w:r>
          </w:p>
        </w:tc>
        <w:tc>
          <w:tcPr>
            <w:tcW w:w="1364" w:type="dxa"/>
            <w:vAlign w:val="center"/>
          </w:tcPr>
          <w:p w:rsidR="00E92A7E" w:rsidRPr="00AE5F88" w:rsidRDefault="00AE5F88" w:rsidP="00E92A7E">
            <w:pPr>
              <w:jc w:val="center"/>
              <w:rPr>
                <w:rFonts w:ascii="Times New Roman" w:hAnsi="Times New Roman" w:cs="Times New Roman"/>
              </w:rPr>
            </w:pPr>
            <w:r w:rsidRPr="00AE5F88">
              <w:rPr>
                <w:rFonts w:ascii="Times New Roman" w:hAnsi="Times New Roman" w:cs="Times New Roman"/>
              </w:rPr>
              <w:t>1,32</w:t>
            </w:r>
          </w:p>
        </w:tc>
      </w:tr>
      <w:tr w:rsidR="001D2ABB" w:rsidRPr="001D2ABB" w:rsidTr="00E92A7E">
        <w:trPr>
          <w:trHeight w:val="397"/>
          <w:jc w:val="center"/>
        </w:trPr>
        <w:tc>
          <w:tcPr>
            <w:tcW w:w="2162" w:type="dxa"/>
            <w:vAlign w:val="center"/>
          </w:tcPr>
          <w:p w:rsidR="00E92A7E" w:rsidRPr="00AE5F88" w:rsidRDefault="00E92A7E" w:rsidP="00473752">
            <w:pPr>
              <w:pStyle w:val="Norml1"/>
              <w:widowControl w:val="0"/>
              <w:jc w:val="center"/>
              <w:rPr>
                <w:rFonts w:ascii="Times New Roman" w:hAnsi="Times New Roman" w:cs="Times New Roman"/>
              </w:rPr>
            </w:pPr>
            <w:r w:rsidRPr="00AE5F88">
              <w:rPr>
                <w:rFonts w:ascii="Times New Roman" w:hAnsi="Times New Roman" w:cs="Times New Roman"/>
              </w:rPr>
              <w:t>VII.</w:t>
            </w:r>
          </w:p>
        </w:tc>
        <w:tc>
          <w:tcPr>
            <w:tcW w:w="1310" w:type="dxa"/>
            <w:vAlign w:val="center"/>
          </w:tcPr>
          <w:p w:rsidR="00E92A7E" w:rsidRPr="00AE5F88" w:rsidRDefault="00AE5F88" w:rsidP="00473752">
            <w:pPr>
              <w:jc w:val="center"/>
              <w:rPr>
                <w:rFonts w:ascii="Times New Roman" w:hAnsi="Times New Roman" w:cs="Times New Roman"/>
              </w:rPr>
            </w:pPr>
            <w:r w:rsidRPr="00AE5F88">
              <w:rPr>
                <w:rFonts w:ascii="Times New Roman" w:hAnsi="Times New Roman" w:cs="Times New Roman"/>
              </w:rPr>
              <w:t>9</w:t>
            </w:r>
          </w:p>
        </w:tc>
        <w:tc>
          <w:tcPr>
            <w:tcW w:w="1453" w:type="dxa"/>
            <w:vAlign w:val="center"/>
          </w:tcPr>
          <w:p w:rsidR="00E92A7E" w:rsidRPr="00AE5F88" w:rsidRDefault="00C81465" w:rsidP="00E92A7E">
            <w:pPr>
              <w:jc w:val="center"/>
              <w:rPr>
                <w:rFonts w:ascii="Times New Roman" w:hAnsi="Times New Roman" w:cs="Times New Roman"/>
              </w:rPr>
            </w:pPr>
            <w:r w:rsidRPr="00AE5F88">
              <w:rPr>
                <w:rFonts w:ascii="Times New Roman" w:hAnsi="Times New Roman" w:cs="Times New Roman"/>
              </w:rPr>
              <w:t>5,96</w:t>
            </w:r>
          </w:p>
        </w:tc>
        <w:tc>
          <w:tcPr>
            <w:tcW w:w="2198" w:type="dxa"/>
            <w:vAlign w:val="center"/>
          </w:tcPr>
          <w:p w:rsidR="00E92A7E" w:rsidRPr="00AE5F88" w:rsidRDefault="00E92A7E" w:rsidP="00473752">
            <w:pPr>
              <w:pStyle w:val="Norml1"/>
              <w:widowControl w:val="0"/>
              <w:jc w:val="center"/>
              <w:rPr>
                <w:rFonts w:ascii="Times New Roman" w:hAnsi="Times New Roman" w:cs="Times New Roman"/>
              </w:rPr>
            </w:pPr>
            <w:r w:rsidRPr="00AE5F88">
              <w:rPr>
                <w:rFonts w:ascii="Times New Roman" w:hAnsi="Times New Roman" w:cs="Times New Roman"/>
              </w:rPr>
              <w:t>XX.</w:t>
            </w:r>
          </w:p>
        </w:tc>
        <w:tc>
          <w:tcPr>
            <w:tcW w:w="1364" w:type="dxa"/>
            <w:vAlign w:val="center"/>
          </w:tcPr>
          <w:p w:rsidR="00E92A7E" w:rsidRPr="00AE5F88" w:rsidRDefault="00AE5F88" w:rsidP="00E92A7E">
            <w:pPr>
              <w:jc w:val="center"/>
              <w:rPr>
                <w:rFonts w:ascii="Times New Roman" w:hAnsi="Times New Roman" w:cs="Times New Roman"/>
              </w:rPr>
            </w:pPr>
            <w:r w:rsidRPr="00AE5F88">
              <w:rPr>
                <w:rFonts w:ascii="Times New Roman" w:hAnsi="Times New Roman" w:cs="Times New Roman"/>
              </w:rPr>
              <w:t>4</w:t>
            </w:r>
          </w:p>
        </w:tc>
        <w:tc>
          <w:tcPr>
            <w:tcW w:w="1364" w:type="dxa"/>
            <w:vAlign w:val="center"/>
          </w:tcPr>
          <w:p w:rsidR="00E92A7E" w:rsidRPr="00AE5F88" w:rsidRDefault="00AE5F88" w:rsidP="00E92A7E">
            <w:pPr>
              <w:jc w:val="center"/>
              <w:rPr>
                <w:rFonts w:ascii="Times New Roman" w:hAnsi="Times New Roman" w:cs="Times New Roman"/>
              </w:rPr>
            </w:pPr>
            <w:r w:rsidRPr="00AE5F88">
              <w:rPr>
                <w:rFonts w:ascii="Times New Roman" w:hAnsi="Times New Roman" w:cs="Times New Roman"/>
              </w:rPr>
              <w:t>2,65</w:t>
            </w:r>
          </w:p>
        </w:tc>
      </w:tr>
      <w:tr w:rsidR="001D2ABB" w:rsidRPr="001D2ABB" w:rsidTr="00E92A7E">
        <w:trPr>
          <w:trHeight w:val="397"/>
          <w:jc w:val="center"/>
        </w:trPr>
        <w:tc>
          <w:tcPr>
            <w:tcW w:w="2162" w:type="dxa"/>
            <w:vAlign w:val="center"/>
          </w:tcPr>
          <w:p w:rsidR="00E92A7E" w:rsidRPr="00AE5F88" w:rsidRDefault="00E92A7E" w:rsidP="00473752">
            <w:pPr>
              <w:pStyle w:val="Norml1"/>
              <w:widowControl w:val="0"/>
              <w:jc w:val="center"/>
              <w:rPr>
                <w:rFonts w:ascii="Times New Roman" w:hAnsi="Times New Roman" w:cs="Times New Roman"/>
              </w:rPr>
            </w:pPr>
            <w:r w:rsidRPr="00AE5F88">
              <w:rPr>
                <w:rFonts w:ascii="Times New Roman" w:hAnsi="Times New Roman" w:cs="Times New Roman"/>
              </w:rPr>
              <w:t>VIII.</w:t>
            </w:r>
          </w:p>
        </w:tc>
        <w:tc>
          <w:tcPr>
            <w:tcW w:w="1310" w:type="dxa"/>
            <w:vAlign w:val="center"/>
          </w:tcPr>
          <w:p w:rsidR="00E92A7E" w:rsidRPr="00AE5F88" w:rsidRDefault="00AE5F88" w:rsidP="00473752">
            <w:pPr>
              <w:jc w:val="center"/>
              <w:rPr>
                <w:rFonts w:ascii="Times New Roman" w:hAnsi="Times New Roman" w:cs="Times New Roman"/>
              </w:rPr>
            </w:pPr>
            <w:r w:rsidRPr="00AE5F88">
              <w:rPr>
                <w:rFonts w:ascii="Times New Roman" w:hAnsi="Times New Roman" w:cs="Times New Roman"/>
              </w:rPr>
              <w:t>29</w:t>
            </w:r>
          </w:p>
        </w:tc>
        <w:tc>
          <w:tcPr>
            <w:tcW w:w="1453" w:type="dxa"/>
            <w:vAlign w:val="center"/>
          </w:tcPr>
          <w:p w:rsidR="00E92A7E" w:rsidRPr="00AE5F88" w:rsidRDefault="00C81465" w:rsidP="00E92A7E">
            <w:pPr>
              <w:jc w:val="center"/>
              <w:rPr>
                <w:rFonts w:ascii="Times New Roman" w:hAnsi="Times New Roman" w:cs="Times New Roman"/>
              </w:rPr>
            </w:pPr>
            <w:r w:rsidRPr="00AE5F88">
              <w:rPr>
                <w:rFonts w:ascii="Times New Roman" w:hAnsi="Times New Roman" w:cs="Times New Roman"/>
              </w:rPr>
              <w:t>19,21</w:t>
            </w:r>
          </w:p>
        </w:tc>
        <w:tc>
          <w:tcPr>
            <w:tcW w:w="2198" w:type="dxa"/>
            <w:vAlign w:val="center"/>
          </w:tcPr>
          <w:p w:rsidR="00E92A7E" w:rsidRPr="00AE5F88" w:rsidRDefault="00E92A7E" w:rsidP="00473752">
            <w:pPr>
              <w:pStyle w:val="Norml1"/>
              <w:widowControl w:val="0"/>
              <w:jc w:val="center"/>
              <w:rPr>
                <w:rFonts w:ascii="Times New Roman" w:hAnsi="Times New Roman" w:cs="Times New Roman"/>
              </w:rPr>
            </w:pPr>
            <w:r w:rsidRPr="00AE5F88">
              <w:rPr>
                <w:rFonts w:ascii="Times New Roman" w:hAnsi="Times New Roman" w:cs="Times New Roman"/>
              </w:rPr>
              <w:t>XXI.</w:t>
            </w:r>
          </w:p>
        </w:tc>
        <w:tc>
          <w:tcPr>
            <w:tcW w:w="1364" w:type="dxa"/>
            <w:vAlign w:val="center"/>
          </w:tcPr>
          <w:p w:rsidR="00E92A7E" w:rsidRPr="00AE5F88" w:rsidRDefault="00AE5F88" w:rsidP="00E92A7E">
            <w:pPr>
              <w:jc w:val="center"/>
              <w:rPr>
                <w:rFonts w:ascii="Times New Roman" w:hAnsi="Times New Roman" w:cs="Times New Roman"/>
              </w:rPr>
            </w:pPr>
            <w:r w:rsidRPr="00AE5F88">
              <w:rPr>
                <w:rFonts w:ascii="Times New Roman" w:hAnsi="Times New Roman" w:cs="Times New Roman"/>
              </w:rPr>
              <w:t>6</w:t>
            </w:r>
          </w:p>
        </w:tc>
        <w:tc>
          <w:tcPr>
            <w:tcW w:w="1364" w:type="dxa"/>
            <w:vAlign w:val="center"/>
          </w:tcPr>
          <w:p w:rsidR="00E92A7E" w:rsidRPr="00AE5F88" w:rsidRDefault="00AE5F88" w:rsidP="00E92A7E">
            <w:pPr>
              <w:jc w:val="center"/>
              <w:rPr>
                <w:rFonts w:ascii="Times New Roman" w:hAnsi="Times New Roman" w:cs="Times New Roman"/>
              </w:rPr>
            </w:pPr>
            <w:r w:rsidRPr="00AE5F88">
              <w:rPr>
                <w:rFonts w:ascii="Times New Roman" w:hAnsi="Times New Roman" w:cs="Times New Roman"/>
              </w:rPr>
              <w:t>3,97</w:t>
            </w:r>
          </w:p>
        </w:tc>
      </w:tr>
      <w:tr w:rsidR="001D2ABB" w:rsidRPr="001D2ABB" w:rsidTr="00E92A7E">
        <w:trPr>
          <w:trHeight w:val="397"/>
          <w:jc w:val="center"/>
        </w:trPr>
        <w:tc>
          <w:tcPr>
            <w:tcW w:w="2162" w:type="dxa"/>
            <w:vAlign w:val="center"/>
          </w:tcPr>
          <w:p w:rsidR="00E92A7E" w:rsidRPr="00AE5F88" w:rsidRDefault="00E92A7E" w:rsidP="00473752">
            <w:pPr>
              <w:pStyle w:val="Norml1"/>
              <w:widowControl w:val="0"/>
              <w:jc w:val="center"/>
              <w:rPr>
                <w:rFonts w:ascii="Times New Roman" w:hAnsi="Times New Roman" w:cs="Times New Roman"/>
              </w:rPr>
            </w:pPr>
            <w:r w:rsidRPr="00AE5F88">
              <w:rPr>
                <w:rFonts w:ascii="Times New Roman" w:hAnsi="Times New Roman" w:cs="Times New Roman"/>
              </w:rPr>
              <w:t>IX.</w:t>
            </w:r>
          </w:p>
        </w:tc>
        <w:tc>
          <w:tcPr>
            <w:tcW w:w="1310" w:type="dxa"/>
            <w:vAlign w:val="center"/>
          </w:tcPr>
          <w:p w:rsidR="00E92A7E" w:rsidRPr="00AE5F88" w:rsidRDefault="00AE5F88" w:rsidP="00473752">
            <w:pPr>
              <w:jc w:val="center"/>
              <w:rPr>
                <w:rFonts w:ascii="Times New Roman" w:hAnsi="Times New Roman" w:cs="Times New Roman"/>
              </w:rPr>
            </w:pPr>
            <w:r w:rsidRPr="00AE5F88">
              <w:rPr>
                <w:rFonts w:ascii="Times New Roman" w:hAnsi="Times New Roman" w:cs="Times New Roman"/>
              </w:rPr>
              <w:t>11</w:t>
            </w:r>
          </w:p>
        </w:tc>
        <w:tc>
          <w:tcPr>
            <w:tcW w:w="1453" w:type="dxa"/>
            <w:vAlign w:val="center"/>
          </w:tcPr>
          <w:p w:rsidR="00E92A7E" w:rsidRPr="00AE5F88" w:rsidRDefault="00C81465" w:rsidP="00E92A7E">
            <w:pPr>
              <w:jc w:val="center"/>
              <w:rPr>
                <w:rFonts w:ascii="Times New Roman" w:hAnsi="Times New Roman" w:cs="Times New Roman"/>
              </w:rPr>
            </w:pPr>
            <w:r w:rsidRPr="00AE5F88">
              <w:rPr>
                <w:rFonts w:ascii="Times New Roman" w:hAnsi="Times New Roman" w:cs="Times New Roman"/>
              </w:rPr>
              <w:t>7,28</w:t>
            </w:r>
          </w:p>
        </w:tc>
        <w:tc>
          <w:tcPr>
            <w:tcW w:w="2198" w:type="dxa"/>
            <w:vAlign w:val="center"/>
          </w:tcPr>
          <w:p w:rsidR="00E92A7E" w:rsidRPr="00AE5F88" w:rsidRDefault="00E92A7E" w:rsidP="00473752">
            <w:pPr>
              <w:pStyle w:val="Norml1"/>
              <w:widowControl w:val="0"/>
              <w:jc w:val="center"/>
              <w:rPr>
                <w:rFonts w:ascii="Times New Roman" w:hAnsi="Times New Roman" w:cs="Times New Roman"/>
              </w:rPr>
            </w:pPr>
            <w:r w:rsidRPr="00AE5F88">
              <w:rPr>
                <w:rFonts w:ascii="Times New Roman" w:hAnsi="Times New Roman" w:cs="Times New Roman"/>
              </w:rPr>
              <w:t>XX</w:t>
            </w:r>
            <w:r w:rsidR="00AE5F88" w:rsidRPr="00AE5F88">
              <w:rPr>
                <w:rFonts w:ascii="Times New Roman" w:hAnsi="Times New Roman" w:cs="Times New Roman"/>
              </w:rPr>
              <w:t>II</w:t>
            </w:r>
            <w:r w:rsidRPr="00AE5F88">
              <w:rPr>
                <w:rFonts w:ascii="Times New Roman" w:hAnsi="Times New Roman" w:cs="Times New Roman"/>
              </w:rPr>
              <w:t>.</w:t>
            </w:r>
          </w:p>
        </w:tc>
        <w:tc>
          <w:tcPr>
            <w:tcW w:w="1364" w:type="dxa"/>
            <w:vAlign w:val="center"/>
          </w:tcPr>
          <w:p w:rsidR="00E92A7E" w:rsidRPr="00AE5F88" w:rsidRDefault="00AE5F88" w:rsidP="00E92A7E">
            <w:pPr>
              <w:jc w:val="center"/>
              <w:rPr>
                <w:rFonts w:ascii="Times New Roman" w:hAnsi="Times New Roman" w:cs="Times New Roman"/>
              </w:rPr>
            </w:pPr>
            <w:r w:rsidRPr="00AE5F88">
              <w:rPr>
                <w:rFonts w:ascii="Times New Roman" w:hAnsi="Times New Roman" w:cs="Times New Roman"/>
              </w:rPr>
              <w:t>1</w:t>
            </w:r>
          </w:p>
        </w:tc>
        <w:tc>
          <w:tcPr>
            <w:tcW w:w="1364" w:type="dxa"/>
            <w:vAlign w:val="center"/>
          </w:tcPr>
          <w:p w:rsidR="00E92A7E" w:rsidRPr="00AE5F88" w:rsidRDefault="00AE5F88" w:rsidP="00E92A7E">
            <w:pPr>
              <w:jc w:val="center"/>
              <w:rPr>
                <w:rFonts w:ascii="Times New Roman" w:hAnsi="Times New Roman" w:cs="Times New Roman"/>
              </w:rPr>
            </w:pPr>
            <w:r w:rsidRPr="00AE5F88">
              <w:rPr>
                <w:rFonts w:ascii="Times New Roman" w:hAnsi="Times New Roman" w:cs="Times New Roman"/>
              </w:rPr>
              <w:t>0,66</w:t>
            </w:r>
          </w:p>
        </w:tc>
      </w:tr>
      <w:tr w:rsidR="001D2ABB" w:rsidRPr="001D2ABB" w:rsidTr="00E92A7E">
        <w:trPr>
          <w:trHeight w:val="397"/>
          <w:jc w:val="center"/>
        </w:trPr>
        <w:tc>
          <w:tcPr>
            <w:tcW w:w="2162" w:type="dxa"/>
            <w:vAlign w:val="center"/>
          </w:tcPr>
          <w:p w:rsidR="00E92A7E" w:rsidRPr="00AE5F88" w:rsidRDefault="00E92A7E" w:rsidP="00473752">
            <w:pPr>
              <w:pStyle w:val="Norml1"/>
              <w:widowControl w:val="0"/>
              <w:jc w:val="center"/>
              <w:rPr>
                <w:rFonts w:ascii="Times New Roman" w:hAnsi="Times New Roman" w:cs="Times New Roman"/>
              </w:rPr>
            </w:pPr>
            <w:r w:rsidRPr="00AE5F88">
              <w:rPr>
                <w:rFonts w:ascii="Times New Roman" w:hAnsi="Times New Roman" w:cs="Times New Roman"/>
              </w:rPr>
              <w:t>X.</w:t>
            </w:r>
          </w:p>
        </w:tc>
        <w:tc>
          <w:tcPr>
            <w:tcW w:w="1310" w:type="dxa"/>
            <w:vAlign w:val="center"/>
          </w:tcPr>
          <w:p w:rsidR="00E92A7E" w:rsidRPr="00AE5F88" w:rsidRDefault="00AE5F88" w:rsidP="00473752">
            <w:pPr>
              <w:jc w:val="center"/>
              <w:rPr>
                <w:rFonts w:ascii="Times New Roman" w:hAnsi="Times New Roman" w:cs="Times New Roman"/>
              </w:rPr>
            </w:pPr>
            <w:r w:rsidRPr="00AE5F88">
              <w:rPr>
                <w:rFonts w:ascii="Times New Roman" w:hAnsi="Times New Roman" w:cs="Times New Roman"/>
              </w:rPr>
              <w:t>8</w:t>
            </w:r>
          </w:p>
        </w:tc>
        <w:tc>
          <w:tcPr>
            <w:tcW w:w="1453" w:type="dxa"/>
            <w:vAlign w:val="center"/>
          </w:tcPr>
          <w:p w:rsidR="00E92A7E" w:rsidRPr="00AE5F88" w:rsidRDefault="00C81465" w:rsidP="00E92A7E">
            <w:pPr>
              <w:jc w:val="center"/>
              <w:rPr>
                <w:rFonts w:ascii="Times New Roman" w:hAnsi="Times New Roman" w:cs="Times New Roman"/>
              </w:rPr>
            </w:pPr>
            <w:r w:rsidRPr="00AE5F88">
              <w:rPr>
                <w:rFonts w:ascii="Times New Roman" w:hAnsi="Times New Roman" w:cs="Times New Roman"/>
              </w:rPr>
              <w:t>5,3</w:t>
            </w:r>
          </w:p>
        </w:tc>
        <w:tc>
          <w:tcPr>
            <w:tcW w:w="2198" w:type="dxa"/>
            <w:vAlign w:val="center"/>
          </w:tcPr>
          <w:p w:rsidR="00E92A7E" w:rsidRPr="00AE5F88" w:rsidRDefault="00E92A7E" w:rsidP="00473752">
            <w:pPr>
              <w:pStyle w:val="Norml1"/>
              <w:widowControl w:val="0"/>
              <w:jc w:val="center"/>
              <w:rPr>
                <w:rFonts w:ascii="Times New Roman" w:hAnsi="Times New Roman" w:cs="Times New Roman"/>
              </w:rPr>
            </w:pPr>
            <w:r w:rsidRPr="00AE5F88">
              <w:rPr>
                <w:rFonts w:ascii="Times New Roman" w:hAnsi="Times New Roman" w:cs="Times New Roman"/>
              </w:rPr>
              <w:t>Érd</w:t>
            </w:r>
          </w:p>
        </w:tc>
        <w:tc>
          <w:tcPr>
            <w:tcW w:w="1364" w:type="dxa"/>
            <w:vAlign w:val="center"/>
          </w:tcPr>
          <w:p w:rsidR="00E92A7E" w:rsidRPr="00AE5F88" w:rsidRDefault="00AE5F88" w:rsidP="00E92A7E">
            <w:pPr>
              <w:jc w:val="center"/>
              <w:rPr>
                <w:rFonts w:ascii="Times New Roman" w:hAnsi="Times New Roman" w:cs="Times New Roman"/>
              </w:rPr>
            </w:pPr>
            <w:r w:rsidRPr="00AE5F88">
              <w:rPr>
                <w:rFonts w:ascii="Times New Roman" w:hAnsi="Times New Roman" w:cs="Times New Roman"/>
              </w:rPr>
              <w:t>3</w:t>
            </w:r>
          </w:p>
        </w:tc>
        <w:tc>
          <w:tcPr>
            <w:tcW w:w="1364" w:type="dxa"/>
            <w:vAlign w:val="center"/>
          </w:tcPr>
          <w:p w:rsidR="00E92A7E" w:rsidRPr="00AE5F88" w:rsidRDefault="00AE5F88" w:rsidP="00E92A7E">
            <w:pPr>
              <w:jc w:val="center"/>
              <w:rPr>
                <w:rFonts w:ascii="Times New Roman" w:hAnsi="Times New Roman" w:cs="Times New Roman"/>
              </w:rPr>
            </w:pPr>
            <w:r w:rsidRPr="00AE5F88">
              <w:rPr>
                <w:rFonts w:ascii="Times New Roman" w:hAnsi="Times New Roman" w:cs="Times New Roman"/>
              </w:rPr>
              <w:t>1,99</w:t>
            </w:r>
          </w:p>
        </w:tc>
      </w:tr>
      <w:tr w:rsidR="001D2ABB" w:rsidRPr="001D2ABB" w:rsidTr="00E92A7E">
        <w:trPr>
          <w:trHeight w:val="397"/>
          <w:jc w:val="center"/>
        </w:trPr>
        <w:tc>
          <w:tcPr>
            <w:tcW w:w="2162" w:type="dxa"/>
            <w:vAlign w:val="center"/>
          </w:tcPr>
          <w:p w:rsidR="00E92A7E" w:rsidRPr="00AE5F88" w:rsidRDefault="00E92A7E" w:rsidP="00473752">
            <w:pPr>
              <w:pStyle w:val="Norml1"/>
              <w:widowControl w:val="0"/>
              <w:jc w:val="center"/>
              <w:rPr>
                <w:rFonts w:ascii="Times New Roman" w:hAnsi="Times New Roman" w:cs="Times New Roman"/>
              </w:rPr>
            </w:pPr>
            <w:r w:rsidRPr="00AE5F88">
              <w:rPr>
                <w:rFonts w:ascii="Times New Roman" w:hAnsi="Times New Roman" w:cs="Times New Roman"/>
              </w:rPr>
              <w:t>XI.</w:t>
            </w:r>
          </w:p>
        </w:tc>
        <w:tc>
          <w:tcPr>
            <w:tcW w:w="1310" w:type="dxa"/>
            <w:vAlign w:val="center"/>
          </w:tcPr>
          <w:p w:rsidR="00E92A7E" w:rsidRPr="00AE5F88" w:rsidRDefault="00AE5F88" w:rsidP="00473752">
            <w:pPr>
              <w:jc w:val="center"/>
              <w:rPr>
                <w:rFonts w:ascii="Times New Roman" w:hAnsi="Times New Roman" w:cs="Times New Roman"/>
              </w:rPr>
            </w:pPr>
            <w:r w:rsidRPr="00AE5F88">
              <w:rPr>
                <w:rFonts w:ascii="Times New Roman" w:hAnsi="Times New Roman" w:cs="Times New Roman"/>
              </w:rPr>
              <w:t>4</w:t>
            </w:r>
          </w:p>
        </w:tc>
        <w:tc>
          <w:tcPr>
            <w:tcW w:w="1453" w:type="dxa"/>
            <w:vAlign w:val="center"/>
          </w:tcPr>
          <w:p w:rsidR="00E92A7E" w:rsidRPr="00AE5F88" w:rsidRDefault="00C81465" w:rsidP="00E92A7E">
            <w:pPr>
              <w:jc w:val="center"/>
              <w:rPr>
                <w:rFonts w:ascii="Times New Roman" w:hAnsi="Times New Roman" w:cs="Times New Roman"/>
              </w:rPr>
            </w:pPr>
            <w:r w:rsidRPr="00AE5F88">
              <w:rPr>
                <w:rFonts w:ascii="Times New Roman" w:hAnsi="Times New Roman" w:cs="Times New Roman"/>
              </w:rPr>
              <w:t>2,65</w:t>
            </w:r>
          </w:p>
        </w:tc>
        <w:tc>
          <w:tcPr>
            <w:tcW w:w="2198" w:type="dxa"/>
            <w:vAlign w:val="center"/>
          </w:tcPr>
          <w:p w:rsidR="00E92A7E" w:rsidRPr="00AE5F88" w:rsidRDefault="00E92A7E" w:rsidP="00473752">
            <w:pPr>
              <w:pStyle w:val="Norml1"/>
              <w:widowControl w:val="0"/>
              <w:jc w:val="center"/>
              <w:rPr>
                <w:rFonts w:ascii="Times New Roman" w:hAnsi="Times New Roman" w:cs="Times New Roman"/>
              </w:rPr>
            </w:pPr>
            <w:r w:rsidRPr="00AE5F88">
              <w:rPr>
                <w:rFonts w:ascii="Times New Roman" w:hAnsi="Times New Roman" w:cs="Times New Roman"/>
              </w:rPr>
              <w:t>Budaörs</w:t>
            </w:r>
          </w:p>
        </w:tc>
        <w:tc>
          <w:tcPr>
            <w:tcW w:w="1364" w:type="dxa"/>
            <w:vAlign w:val="center"/>
          </w:tcPr>
          <w:p w:rsidR="00E92A7E" w:rsidRPr="00AE5F88" w:rsidRDefault="00AE5F88" w:rsidP="00E92A7E">
            <w:pPr>
              <w:jc w:val="center"/>
              <w:rPr>
                <w:rFonts w:ascii="Times New Roman" w:hAnsi="Times New Roman" w:cs="Times New Roman"/>
              </w:rPr>
            </w:pPr>
            <w:r w:rsidRPr="00AE5F88">
              <w:rPr>
                <w:rFonts w:ascii="Times New Roman" w:hAnsi="Times New Roman" w:cs="Times New Roman"/>
              </w:rPr>
              <w:t>3</w:t>
            </w:r>
          </w:p>
        </w:tc>
        <w:tc>
          <w:tcPr>
            <w:tcW w:w="1364" w:type="dxa"/>
            <w:vAlign w:val="center"/>
          </w:tcPr>
          <w:p w:rsidR="00E92A7E" w:rsidRPr="00AE5F88" w:rsidRDefault="00AE5F88" w:rsidP="00E92A7E">
            <w:pPr>
              <w:jc w:val="center"/>
              <w:rPr>
                <w:rFonts w:ascii="Times New Roman" w:hAnsi="Times New Roman" w:cs="Times New Roman"/>
              </w:rPr>
            </w:pPr>
            <w:r w:rsidRPr="00AE5F88">
              <w:rPr>
                <w:rFonts w:ascii="Times New Roman" w:hAnsi="Times New Roman" w:cs="Times New Roman"/>
              </w:rPr>
              <w:t>1,99</w:t>
            </w:r>
          </w:p>
        </w:tc>
      </w:tr>
      <w:tr w:rsidR="001D2ABB" w:rsidRPr="001D2ABB" w:rsidTr="00E92A7E">
        <w:trPr>
          <w:trHeight w:val="397"/>
          <w:jc w:val="center"/>
        </w:trPr>
        <w:tc>
          <w:tcPr>
            <w:tcW w:w="2162" w:type="dxa"/>
            <w:vAlign w:val="center"/>
          </w:tcPr>
          <w:p w:rsidR="00E92A7E" w:rsidRPr="00AE5F88" w:rsidRDefault="00E92A7E" w:rsidP="00473752">
            <w:pPr>
              <w:pStyle w:val="Norml1"/>
              <w:widowControl w:val="0"/>
              <w:jc w:val="center"/>
              <w:rPr>
                <w:rFonts w:ascii="Times New Roman" w:hAnsi="Times New Roman" w:cs="Times New Roman"/>
              </w:rPr>
            </w:pPr>
            <w:r w:rsidRPr="00AE5F88">
              <w:rPr>
                <w:rFonts w:ascii="Times New Roman" w:hAnsi="Times New Roman" w:cs="Times New Roman"/>
              </w:rPr>
              <w:t>XII.</w:t>
            </w:r>
          </w:p>
        </w:tc>
        <w:tc>
          <w:tcPr>
            <w:tcW w:w="1310" w:type="dxa"/>
            <w:vAlign w:val="center"/>
          </w:tcPr>
          <w:p w:rsidR="00E92A7E" w:rsidRPr="00AE5F88" w:rsidRDefault="00AE5F88" w:rsidP="00473752">
            <w:pPr>
              <w:jc w:val="center"/>
              <w:rPr>
                <w:rFonts w:ascii="Times New Roman" w:hAnsi="Times New Roman" w:cs="Times New Roman"/>
              </w:rPr>
            </w:pPr>
            <w:r w:rsidRPr="00AE5F88">
              <w:rPr>
                <w:rFonts w:ascii="Times New Roman" w:hAnsi="Times New Roman" w:cs="Times New Roman"/>
              </w:rPr>
              <w:t>3</w:t>
            </w:r>
          </w:p>
        </w:tc>
        <w:tc>
          <w:tcPr>
            <w:tcW w:w="1453" w:type="dxa"/>
            <w:vAlign w:val="center"/>
          </w:tcPr>
          <w:p w:rsidR="00E92A7E" w:rsidRPr="00AE5F88" w:rsidRDefault="00C81465" w:rsidP="00E92A7E">
            <w:pPr>
              <w:jc w:val="center"/>
              <w:rPr>
                <w:rFonts w:ascii="Times New Roman" w:hAnsi="Times New Roman" w:cs="Times New Roman"/>
              </w:rPr>
            </w:pPr>
            <w:r w:rsidRPr="00AE5F88">
              <w:rPr>
                <w:rFonts w:ascii="Times New Roman" w:hAnsi="Times New Roman" w:cs="Times New Roman"/>
              </w:rPr>
              <w:t>1,99</w:t>
            </w:r>
          </w:p>
        </w:tc>
        <w:tc>
          <w:tcPr>
            <w:tcW w:w="2198" w:type="dxa"/>
            <w:vAlign w:val="center"/>
          </w:tcPr>
          <w:p w:rsidR="00E92A7E" w:rsidRPr="00AE5F88" w:rsidRDefault="00AE5F88" w:rsidP="00473752">
            <w:pPr>
              <w:pStyle w:val="Norml1"/>
              <w:widowControl w:val="0"/>
              <w:jc w:val="center"/>
              <w:rPr>
                <w:rFonts w:ascii="Times New Roman" w:hAnsi="Times New Roman" w:cs="Times New Roman"/>
              </w:rPr>
            </w:pPr>
            <w:r w:rsidRPr="00AE5F88">
              <w:rPr>
                <w:rFonts w:ascii="Times New Roman" w:hAnsi="Times New Roman" w:cs="Times New Roman"/>
              </w:rPr>
              <w:t>Budakeszi</w:t>
            </w:r>
          </w:p>
        </w:tc>
        <w:tc>
          <w:tcPr>
            <w:tcW w:w="1364" w:type="dxa"/>
            <w:vAlign w:val="center"/>
          </w:tcPr>
          <w:p w:rsidR="00E92A7E" w:rsidRPr="00AE5F88" w:rsidRDefault="00AE5F88" w:rsidP="00E92A7E">
            <w:pPr>
              <w:jc w:val="center"/>
              <w:rPr>
                <w:rFonts w:ascii="Times New Roman" w:hAnsi="Times New Roman" w:cs="Times New Roman"/>
              </w:rPr>
            </w:pPr>
            <w:r w:rsidRPr="00AE5F88">
              <w:rPr>
                <w:rFonts w:ascii="Times New Roman" w:hAnsi="Times New Roman" w:cs="Times New Roman"/>
              </w:rPr>
              <w:t>1</w:t>
            </w:r>
          </w:p>
        </w:tc>
        <w:tc>
          <w:tcPr>
            <w:tcW w:w="1364" w:type="dxa"/>
            <w:vAlign w:val="center"/>
          </w:tcPr>
          <w:p w:rsidR="00E92A7E" w:rsidRPr="00AE5F88" w:rsidRDefault="00AE5F88" w:rsidP="00E92A7E">
            <w:pPr>
              <w:jc w:val="center"/>
              <w:rPr>
                <w:rFonts w:ascii="Times New Roman" w:hAnsi="Times New Roman" w:cs="Times New Roman"/>
              </w:rPr>
            </w:pPr>
            <w:r w:rsidRPr="00AE5F88">
              <w:rPr>
                <w:rFonts w:ascii="Times New Roman" w:hAnsi="Times New Roman" w:cs="Times New Roman"/>
              </w:rPr>
              <w:t>0,66</w:t>
            </w:r>
          </w:p>
        </w:tc>
      </w:tr>
      <w:tr w:rsidR="001D2ABB" w:rsidRPr="001D2ABB" w:rsidTr="00E92A7E">
        <w:trPr>
          <w:trHeight w:val="397"/>
          <w:jc w:val="center"/>
        </w:trPr>
        <w:tc>
          <w:tcPr>
            <w:tcW w:w="2162" w:type="dxa"/>
            <w:vAlign w:val="center"/>
          </w:tcPr>
          <w:p w:rsidR="00E92A7E" w:rsidRPr="00AE5F88" w:rsidRDefault="00E92A7E" w:rsidP="00473752">
            <w:pPr>
              <w:pStyle w:val="Norml1"/>
              <w:widowControl w:val="0"/>
              <w:jc w:val="center"/>
              <w:rPr>
                <w:rFonts w:ascii="Times New Roman" w:hAnsi="Times New Roman" w:cs="Times New Roman"/>
              </w:rPr>
            </w:pPr>
            <w:r w:rsidRPr="00AE5F88">
              <w:rPr>
                <w:rFonts w:ascii="Times New Roman" w:hAnsi="Times New Roman" w:cs="Times New Roman"/>
              </w:rPr>
              <w:t>XIII.</w:t>
            </w:r>
          </w:p>
        </w:tc>
        <w:tc>
          <w:tcPr>
            <w:tcW w:w="1310" w:type="dxa"/>
            <w:vAlign w:val="center"/>
          </w:tcPr>
          <w:p w:rsidR="00E92A7E" w:rsidRPr="00AE5F88" w:rsidRDefault="00AE5F88" w:rsidP="00473752">
            <w:pPr>
              <w:jc w:val="center"/>
              <w:rPr>
                <w:rFonts w:ascii="Times New Roman" w:hAnsi="Times New Roman" w:cs="Times New Roman"/>
              </w:rPr>
            </w:pPr>
            <w:r w:rsidRPr="00AE5F88">
              <w:rPr>
                <w:rFonts w:ascii="Times New Roman" w:hAnsi="Times New Roman" w:cs="Times New Roman"/>
              </w:rPr>
              <w:t>14</w:t>
            </w:r>
          </w:p>
        </w:tc>
        <w:tc>
          <w:tcPr>
            <w:tcW w:w="1453" w:type="dxa"/>
            <w:vAlign w:val="center"/>
          </w:tcPr>
          <w:p w:rsidR="00E92A7E" w:rsidRPr="00AE5F88" w:rsidRDefault="00C81465" w:rsidP="00E92A7E">
            <w:pPr>
              <w:jc w:val="center"/>
              <w:rPr>
                <w:rFonts w:ascii="Times New Roman" w:hAnsi="Times New Roman" w:cs="Times New Roman"/>
              </w:rPr>
            </w:pPr>
            <w:r w:rsidRPr="00AE5F88">
              <w:rPr>
                <w:rFonts w:ascii="Times New Roman" w:hAnsi="Times New Roman" w:cs="Times New Roman"/>
              </w:rPr>
              <w:t>9,27</w:t>
            </w:r>
          </w:p>
        </w:tc>
        <w:tc>
          <w:tcPr>
            <w:tcW w:w="2198" w:type="dxa"/>
            <w:vAlign w:val="center"/>
          </w:tcPr>
          <w:p w:rsidR="00E92A7E" w:rsidRPr="00AE5F88" w:rsidRDefault="00E92A7E" w:rsidP="00473752">
            <w:pPr>
              <w:pStyle w:val="Norml1"/>
              <w:widowControl w:val="0"/>
              <w:jc w:val="center"/>
              <w:rPr>
                <w:rFonts w:ascii="Times New Roman" w:hAnsi="Times New Roman" w:cs="Times New Roman"/>
              </w:rPr>
            </w:pPr>
            <w:r w:rsidRPr="00AE5F88">
              <w:rPr>
                <w:rFonts w:ascii="Times New Roman" w:hAnsi="Times New Roman" w:cs="Times New Roman"/>
              </w:rPr>
              <w:t>Százhalombatta</w:t>
            </w:r>
          </w:p>
        </w:tc>
        <w:tc>
          <w:tcPr>
            <w:tcW w:w="1364" w:type="dxa"/>
            <w:vAlign w:val="center"/>
          </w:tcPr>
          <w:p w:rsidR="00E92A7E" w:rsidRPr="00AE5F88" w:rsidRDefault="00AE5F88" w:rsidP="00E92A7E">
            <w:pPr>
              <w:jc w:val="center"/>
              <w:rPr>
                <w:rFonts w:ascii="Times New Roman" w:hAnsi="Times New Roman" w:cs="Times New Roman"/>
              </w:rPr>
            </w:pPr>
            <w:r w:rsidRPr="00AE5F88">
              <w:rPr>
                <w:rFonts w:ascii="Times New Roman" w:hAnsi="Times New Roman" w:cs="Times New Roman"/>
              </w:rPr>
              <w:t>2</w:t>
            </w:r>
          </w:p>
        </w:tc>
        <w:tc>
          <w:tcPr>
            <w:tcW w:w="1364" w:type="dxa"/>
            <w:vAlign w:val="center"/>
          </w:tcPr>
          <w:p w:rsidR="00E92A7E" w:rsidRPr="00AE5F88" w:rsidRDefault="00AE5F88" w:rsidP="00E92A7E">
            <w:pPr>
              <w:jc w:val="center"/>
              <w:rPr>
                <w:rFonts w:ascii="Times New Roman" w:hAnsi="Times New Roman" w:cs="Times New Roman"/>
              </w:rPr>
            </w:pPr>
            <w:r w:rsidRPr="00AE5F88">
              <w:rPr>
                <w:rFonts w:ascii="Times New Roman" w:hAnsi="Times New Roman" w:cs="Times New Roman"/>
              </w:rPr>
              <w:t>1,32</w:t>
            </w:r>
          </w:p>
        </w:tc>
      </w:tr>
      <w:tr w:rsidR="001D2ABB" w:rsidRPr="001D2ABB" w:rsidTr="00E92A7E">
        <w:trPr>
          <w:trHeight w:val="397"/>
          <w:jc w:val="center"/>
        </w:trPr>
        <w:tc>
          <w:tcPr>
            <w:tcW w:w="2162" w:type="dxa"/>
            <w:vAlign w:val="center"/>
          </w:tcPr>
          <w:p w:rsidR="00E92A7E" w:rsidRPr="00AE5F88" w:rsidRDefault="00E92A7E" w:rsidP="00473752">
            <w:pPr>
              <w:pStyle w:val="Norml1"/>
              <w:widowControl w:val="0"/>
              <w:jc w:val="center"/>
              <w:rPr>
                <w:rFonts w:ascii="Times New Roman" w:hAnsi="Times New Roman" w:cs="Times New Roman"/>
              </w:rPr>
            </w:pPr>
            <w:r w:rsidRPr="00AE5F88">
              <w:rPr>
                <w:rFonts w:ascii="Times New Roman" w:hAnsi="Times New Roman" w:cs="Times New Roman"/>
              </w:rPr>
              <w:t>XIV.</w:t>
            </w:r>
          </w:p>
        </w:tc>
        <w:tc>
          <w:tcPr>
            <w:tcW w:w="1310" w:type="dxa"/>
            <w:vAlign w:val="center"/>
          </w:tcPr>
          <w:p w:rsidR="00E92A7E" w:rsidRPr="00AE5F88" w:rsidRDefault="00AE5F88" w:rsidP="00473752">
            <w:pPr>
              <w:jc w:val="center"/>
              <w:rPr>
                <w:rFonts w:ascii="Times New Roman" w:hAnsi="Times New Roman" w:cs="Times New Roman"/>
              </w:rPr>
            </w:pPr>
            <w:r w:rsidRPr="00AE5F88">
              <w:rPr>
                <w:rFonts w:ascii="Times New Roman" w:hAnsi="Times New Roman" w:cs="Times New Roman"/>
              </w:rPr>
              <w:t>13</w:t>
            </w:r>
          </w:p>
        </w:tc>
        <w:tc>
          <w:tcPr>
            <w:tcW w:w="1453" w:type="dxa"/>
            <w:vAlign w:val="center"/>
          </w:tcPr>
          <w:p w:rsidR="00E92A7E" w:rsidRPr="00AE5F88" w:rsidRDefault="00C81465" w:rsidP="00E92A7E">
            <w:pPr>
              <w:jc w:val="center"/>
              <w:rPr>
                <w:rFonts w:ascii="Times New Roman" w:hAnsi="Times New Roman" w:cs="Times New Roman"/>
              </w:rPr>
            </w:pPr>
            <w:r w:rsidRPr="00AE5F88">
              <w:rPr>
                <w:rFonts w:ascii="Times New Roman" w:hAnsi="Times New Roman" w:cs="Times New Roman"/>
              </w:rPr>
              <w:t>8,61</w:t>
            </w:r>
          </w:p>
        </w:tc>
        <w:tc>
          <w:tcPr>
            <w:tcW w:w="2198" w:type="dxa"/>
            <w:vAlign w:val="center"/>
          </w:tcPr>
          <w:p w:rsidR="00E92A7E" w:rsidRPr="00AE5F88" w:rsidRDefault="00E92A7E" w:rsidP="00473752">
            <w:pPr>
              <w:pStyle w:val="Norml1"/>
              <w:widowControl w:val="0"/>
              <w:jc w:val="center"/>
              <w:rPr>
                <w:rFonts w:ascii="Times New Roman" w:hAnsi="Times New Roman" w:cs="Times New Roman"/>
              </w:rPr>
            </w:pPr>
          </w:p>
        </w:tc>
        <w:tc>
          <w:tcPr>
            <w:tcW w:w="1364" w:type="dxa"/>
            <w:vAlign w:val="center"/>
          </w:tcPr>
          <w:p w:rsidR="00E92A7E" w:rsidRPr="00AE5F88" w:rsidRDefault="00E92A7E" w:rsidP="00473752">
            <w:pPr>
              <w:jc w:val="center"/>
              <w:rPr>
                <w:rFonts w:ascii="Times New Roman" w:hAnsi="Times New Roman" w:cs="Times New Roman"/>
              </w:rPr>
            </w:pPr>
          </w:p>
        </w:tc>
        <w:tc>
          <w:tcPr>
            <w:tcW w:w="1364" w:type="dxa"/>
            <w:vAlign w:val="center"/>
          </w:tcPr>
          <w:p w:rsidR="00E92A7E" w:rsidRPr="00AE5F88" w:rsidRDefault="00E92A7E">
            <w:pPr>
              <w:jc w:val="center"/>
              <w:rPr>
                <w:rFonts w:ascii="Tahoma" w:hAnsi="Tahoma" w:cs="Tahoma"/>
              </w:rPr>
            </w:pPr>
          </w:p>
        </w:tc>
      </w:tr>
    </w:tbl>
    <w:p w:rsidR="00473752" w:rsidRPr="0041327E" w:rsidRDefault="00473752" w:rsidP="00473752">
      <w:pPr>
        <w:pStyle w:val="Norml1"/>
        <w:widowControl w:val="0"/>
        <w:ind w:right="-419"/>
        <w:jc w:val="both"/>
        <w:rPr>
          <w:rFonts w:ascii="Times New Roman" w:hAnsi="Times New Roman" w:cs="Times New Roman"/>
        </w:rPr>
      </w:pPr>
    </w:p>
    <w:p w:rsidR="001872CD" w:rsidRPr="0041327E" w:rsidRDefault="001872CD" w:rsidP="001872CD">
      <w:pPr>
        <w:pStyle w:val="Norml1"/>
        <w:widowControl w:val="0"/>
        <w:ind w:left="60" w:right="-419"/>
        <w:jc w:val="both"/>
        <w:rPr>
          <w:rFonts w:ascii="Times New Roman" w:hAnsi="Times New Roman" w:cs="Times New Roman"/>
        </w:rPr>
      </w:pPr>
    </w:p>
    <w:p w:rsidR="00EA3E4E" w:rsidRPr="00EA3E4E" w:rsidRDefault="006D5FD8" w:rsidP="00BA4B83">
      <w:pPr>
        <w:pStyle w:val="Norml1"/>
        <w:widowControl w:val="0"/>
        <w:numPr>
          <w:ilvl w:val="0"/>
          <w:numId w:val="8"/>
        </w:numPr>
        <w:pBdr>
          <w:top w:val="nil"/>
          <w:left w:val="nil"/>
          <w:bottom w:val="nil"/>
          <w:right w:val="nil"/>
          <w:between w:val="nil"/>
        </w:pBdr>
        <w:ind w:left="0" w:right="-1" w:firstLine="0"/>
        <w:jc w:val="center"/>
        <w:rPr>
          <w:rFonts w:ascii="Times New Roman" w:hAnsi="Times New Roman" w:cs="Times New Roman"/>
          <w:b/>
        </w:rPr>
      </w:pPr>
      <w:r w:rsidRPr="00BA4B83">
        <w:rPr>
          <w:rFonts w:ascii="Times New Roman" w:hAnsi="Times New Roman" w:cs="Times New Roman"/>
          <w:b/>
        </w:rPr>
        <w:t>MELLÉKLET</w:t>
      </w:r>
      <w:r w:rsidRPr="00BA4B83">
        <w:rPr>
          <w:rFonts w:ascii="Times New Roman" w:hAnsi="Times New Roman" w:cs="Times New Roman"/>
        </w:rPr>
        <w:t xml:space="preserve"> </w:t>
      </w:r>
    </w:p>
    <w:p w:rsidR="006D5FD8" w:rsidRPr="00BA4B83" w:rsidRDefault="00BA4B83" w:rsidP="00EA3E4E">
      <w:pPr>
        <w:pStyle w:val="Norml1"/>
        <w:widowControl w:val="0"/>
        <w:pBdr>
          <w:top w:val="nil"/>
          <w:left w:val="nil"/>
          <w:bottom w:val="nil"/>
          <w:right w:val="nil"/>
          <w:between w:val="nil"/>
        </w:pBdr>
        <w:ind w:right="-1"/>
        <w:jc w:val="center"/>
        <w:rPr>
          <w:rFonts w:ascii="Times New Roman" w:hAnsi="Times New Roman" w:cs="Times New Roman"/>
          <w:b/>
        </w:rPr>
      </w:pPr>
      <w:r w:rsidRPr="00BA4B83">
        <w:rPr>
          <w:rFonts w:ascii="Times New Roman" w:hAnsi="Times New Roman" w:cs="Times New Roman"/>
          <w:b/>
        </w:rPr>
        <w:t xml:space="preserve">BESZÁMOLÓ </w:t>
      </w:r>
      <w:proofErr w:type="gramStart"/>
      <w:r w:rsidRPr="00BA4B83">
        <w:rPr>
          <w:rFonts w:ascii="Times New Roman" w:hAnsi="Times New Roman" w:cs="Times New Roman"/>
          <w:b/>
        </w:rPr>
        <w:t>A</w:t>
      </w:r>
      <w:proofErr w:type="gramEnd"/>
      <w:r w:rsidRPr="00BA4B83">
        <w:rPr>
          <w:rFonts w:ascii="Times New Roman" w:hAnsi="Times New Roman" w:cs="Times New Roman"/>
          <w:b/>
        </w:rPr>
        <w:t xml:space="preserve"> </w:t>
      </w:r>
      <w:r w:rsidR="006D5FD8" w:rsidRPr="00BA4B83">
        <w:rPr>
          <w:rFonts w:ascii="Times New Roman" w:hAnsi="Times New Roman" w:cs="Times New Roman"/>
          <w:b/>
        </w:rPr>
        <w:t>CSOPORTOK TEVÉKENYSÉGÉRŐL</w:t>
      </w:r>
    </w:p>
    <w:p w:rsidR="006D5FD8" w:rsidRPr="00BA4B83" w:rsidRDefault="006D5FD8" w:rsidP="00BA4B83">
      <w:pPr>
        <w:spacing w:after="200"/>
        <w:rPr>
          <w:rFonts w:ascii="Times New Roman" w:hAnsi="Times New Roman" w:cs="Times New Roman"/>
        </w:rPr>
      </w:pPr>
    </w:p>
    <w:p w:rsidR="00BA4B83" w:rsidRPr="00BA4B83" w:rsidRDefault="00BA4B83" w:rsidP="00BA4B83">
      <w:pPr>
        <w:pStyle w:val="Norml1"/>
        <w:widowControl w:val="0"/>
        <w:spacing w:after="60"/>
        <w:rPr>
          <w:rFonts w:ascii="Times New Roman" w:hAnsi="Times New Roman" w:cs="Times New Roman"/>
          <w:b/>
        </w:rPr>
      </w:pPr>
    </w:p>
    <w:p w:rsidR="00BA4B83" w:rsidRPr="00BA4B83" w:rsidRDefault="00BA4B83" w:rsidP="00BA4B83">
      <w:pPr>
        <w:contextualSpacing/>
        <w:rPr>
          <w:rFonts w:ascii="Times New Roman" w:hAnsi="Times New Roman" w:cs="Times New Roman"/>
          <w:b/>
        </w:rPr>
      </w:pPr>
      <w:r w:rsidRPr="00BA4B83">
        <w:rPr>
          <w:rFonts w:ascii="Times New Roman" w:hAnsi="Times New Roman" w:cs="Times New Roman"/>
          <w:b/>
        </w:rPr>
        <w:t>JÓZANSÁG MEGTARTÓ CSOPORT</w:t>
      </w:r>
    </w:p>
    <w:p w:rsidR="00BA4B83" w:rsidRPr="00BA4B83" w:rsidRDefault="00BA4B83" w:rsidP="00671D50">
      <w:pPr>
        <w:contextualSpacing/>
        <w:jc w:val="both"/>
        <w:rPr>
          <w:rFonts w:ascii="Times New Roman" w:hAnsi="Times New Roman" w:cs="Times New Roman"/>
        </w:rPr>
      </w:pPr>
      <w:r w:rsidRPr="00BA4B83">
        <w:rPr>
          <w:rFonts w:ascii="Times New Roman" w:hAnsi="Times New Roman" w:cs="Times New Roman"/>
        </w:rPr>
        <w:t xml:space="preserve">A heti rendszerességgel megrendezett </w:t>
      </w:r>
      <w:r w:rsidR="0010679B" w:rsidRPr="00BA4B83">
        <w:rPr>
          <w:rFonts w:ascii="Times New Roman" w:hAnsi="Times New Roman" w:cs="Times New Roman"/>
        </w:rPr>
        <w:t xml:space="preserve">másfél órás </w:t>
      </w:r>
      <w:r w:rsidR="0010679B" w:rsidRPr="0010679B">
        <w:rPr>
          <w:rFonts w:ascii="Times New Roman" w:hAnsi="Times New Roman" w:cs="Times New Roman"/>
        </w:rPr>
        <w:t>Alap pszichoterápiás csoport</w:t>
      </w:r>
      <w:r w:rsidRPr="00BA4B83">
        <w:rPr>
          <w:rFonts w:ascii="Times New Roman" w:hAnsi="Times New Roman" w:cs="Times New Roman"/>
        </w:rPr>
        <w:t xml:space="preserve"> lebonyolítási módban igazodott a járványhelyzet alakulásához: az év elején online, a Zoom program segítségével „találkoztunk”, majd a nyári-koraőszi (maszk használatával történő) személyes beszélgetések után november után újra online folytattuk.</w:t>
      </w:r>
    </w:p>
    <w:p w:rsidR="00BA4B83" w:rsidRPr="00BA4B83" w:rsidRDefault="00BA4B83" w:rsidP="00671D50">
      <w:pPr>
        <w:contextualSpacing/>
        <w:jc w:val="both"/>
        <w:rPr>
          <w:rFonts w:ascii="Times New Roman" w:hAnsi="Times New Roman" w:cs="Times New Roman"/>
        </w:rPr>
      </w:pPr>
      <w:r w:rsidRPr="00BA4B83">
        <w:rPr>
          <w:rFonts w:ascii="Times New Roman" w:hAnsi="Times New Roman" w:cs="Times New Roman"/>
        </w:rPr>
        <w:t xml:space="preserve">Mivel számos új tag csatlakozott, ezért februártól elindítottuk évente megejtett </w:t>
      </w:r>
      <w:proofErr w:type="spellStart"/>
      <w:r w:rsidRPr="00BA4B83">
        <w:rPr>
          <w:rFonts w:ascii="Times New Roman" w:hAnsi="Times New Roman" w:cs="Times New Roman"/>
        </w:rPr>
        <w:t>pszichoedukációs</w:t>
      </w:r>
      <w:proofErr w:type="spellEnd"/>
      <w:r w:rsidRPr="00BA4B83">
        <w:rPr>
          <w:rFonts w:ascii="Times New Roman" w:hAnsi="Times New Roman" w:cs="Times New Roman"/>
        </w:rPr>
        <w:t xml:space="preserve"> folyamatunkat, melyek során előbb dr. Bodrogi Andrea tartott interaktív előadásokat többek között a függőségek, az alkoholbetegség és ennek szövődményei témakörökben, majd Péteri Dávid vezetésével a közösségi addiktológia és ellátás módszertanát sajátíthatták el a csoporttagok.</w:t>
      </w:r>
    </w:p>
    <w:p w:rsidR="00BA4B83" w:rsidRPr="00BA4B83" w:rsidRDefault="00BA4B83" w:rsidP="00671D50">
      <w:pPr>
        <w:contextualSpacing/>
        <w:jc w:val="both"/>
        <w:rPr>
          <w:rFonts w:ascii="Times New Roman" w:hAnsi="Times New Roman" w:cs="Times New Roman"/>
        </w:rPr>
      </w:pPr>
      <w:r w:rsidRPr="00BA4B83">
        <w:rPr>
          <w:rFonts w:ascii="Times New Roman" w:hAnsi="Times New Roman" w:cs="Times New Roman"/>
        </w:rPr>
        <w:t xml:space="preserve">Mint mindig, idén is az </w:t>
      </w:r>
      <w:proofErr w:type="spellStart"/>
      <w:r w:rsidRPr="00BA4B83">
        <w:rPr>
          <w:rFonts w:ascii="Times New Roman" w:hAnsi="Times New Roman" w:cs="Times New Roman"/>
        </w:rPr>
        <w:t>énközlések</w:t>
      </w:r>
      <w:proofErr w:type="spellEnd"/>
      <w:r w:rsidRPr="00BA4B83">
        <w:rPr>
          <w:rFonts w:ascii="Times New Roman" w:hAnsi="Times New Roman" w:cs="Times New Roman"/>
        </w:rPr>
        <w:t>, megosztások a csoporttagok saját élményei, tapasztalásai voltak a beszélgetések középpontjában, amelyeknek a segítségével, a függőségekkel való küzdelmük egyediségével, de sokszor a megszerzett tudás általánosításával és a módszertan alkalmazásával a többi csoporttag is tudott gyarapodni, fejlődni.</w:t>
      </w:r>
    </w:p>
    <w:p w:rsidR="00BA4B83" w:rsidRPr="00BA4B83" w:rsidRDefault="00BA4B83" w:rsidP="00BA4B83">
      <w:pPr>
        <w:pStyle w:val="Norml1"/>
        <w:widowControl w:val="0"/>
        <w:spacing w:after="60"/>
        <w:rPr>
          <w:rFonts w:ascii="Times New Roman" w:hAnsi="Times New Roman" w:cs="Times New Roman"/>
          <w:b/>
        </w:rPr>
      </w:pPr>
    </w:p>
    <w:p w:rsidR="006D5FD8" w:rsidRPr="00BA4B83" w:rsidRDefault="006D5FD8" w:rsidP="00BA4B83">
      <w:pPr>
        <w:pStyle w:val="Norml1"/>
        <w:widowControl w:val="0"/>
        <w:spacing w:after="60"/>
        <w:rPr>
          <w:rFonts w:ascii="Times New Roman" w:hAnsi="Times New Roman" w:cs="Times New Roman"/>
          <w:b/>
        </w:rPr>
      </w:pPr>
      <w:r w:rsidRPr="00BA4B83">
        <w:rPr>
          <w:rFonts w:ascii="Times New Roman" w:hAnsi="Times New Roman" w:cs="Times New Roman"/>
          <w:b/>
        </w:rPr>
        <w:t>HANGHALLÓ CSOPORT</w:t>
      </w:r>
    </w:p>
    <w:p w:rsidR="0010679B" w:rsidRPr="0010679B" w:rsidRDefault="0010679B" w:rsidP="0010679B">
      <w:pPr>
        <w:pStyle w:val="Norml1"/>
        <w:widowControl w:val="0"/>
        <w:spacing w:after="60"/>
        <w:jc w:val="both"/>
        <w:rPr>
          <w:rFonts w:ascii="Times New Roman" w:hAnsi="Times New Roman" w:cs="Times New Roman"/>
        </w:rPr>
      </w:pPr>
      <w:r w:rsidRPr="0010679B">
        <w:rPr>
          <w:rFonts w:ascii="Times New Roman" w:hAnsi="Times New Roman" w:cs="Times New Roman"/>
        </w:rPr>
        <w:t xml:space="preserve">2021-ben is megállás nélkül folytattuk a HH csoportok megtartását. Május végén, a kedvezőbb járványhelyzet miatt, beindítottuk a személyes találkozókat is az Alapítványban. Azóta egyik héten </w:t>
      </w:r>
      <w:proofErr w:type="spellStart"/>
      <w:r w:rsidRPr="0010679B">
        <w:rPr>
          <w:rFonts w:ascii="Times New Roman" w:hAnsi="Times New Roman" w:cs="Times New Roman"/>
        </w:rPr>
        <w:t>Zoom-on</w:t>
      </w:r>
      <w:proofErr w:type="spellEnd"/>
      <w:r w:rsidRPr="0010679B">
        <w:rPr>
          <w:rFonts w:ascii="Times New Roman" w:hAnsi="Times New Roman" w:cs="Times New Roman"/>
        </w:rPr>
        <w:t xml:space="preserve"> jövünk össze, páratlan heteken pedig személyesen.</w:t>
      </w:r>
      <w:r w:rsidR="00DD0019">
        <w:rPr>
          <w:rFonts w:ascii="Times New Roman" w:hAnsi="Times New Roman" w:cs="Times New Roman"/>
        </w:rPr>
        <w:t xml:space="preserve"> </w:t>
      </w:r>
      <w:r w:rsidR="00DD0019" w:rsidRPr="00DD0019">
        <w:rPr>
          <w:rFonts w:ascii="Times New Roman" w:hAnsi="Times New Roman" w:cs="Times New Roman"/>
        </w:rPr>
        <w:t xml:space="preserve">A csoportot vezeti és moderálja: Gallai István, </w:t>
      </w:r>
      <w:proofErr w:type="spellStart"/>
      <w:r w:rsidR="00DD0019" w:rsidRPr="00DD0019">
        <w:rPr>
          <w:rFonts w:ascii="Times New Roman" w:hAnsi="Times New Roman" w:cs="Times New Roman"/>
        </w:rPr>
        <w:t>Mérey</w:t>
      </w:r>
      <w:proofErr w:type="spellEnd"/>
      <w:r w:rsidR="00DD0019" w:rsidRPr="00DD0019">
        <w:rPr>
          <w:rFonts w:ascii="Times New Roman" w:hAnsi="Times New Roman" w:cs="Times New Roman"/>
        </w:rPr>
        <w:t xml:space="preserve"> Dániel és </w:t>
      </w:r>
      <w:proofErr w:type="spellStart"/>
      <w:r w:rsidR="00DD0019" w:rsidRPr="00DD0019">
        <w:rPr>
          <w:rFonts w:ascii="Times New Roman" w:hAnsi="Times New Roman" w:cs="Times New Roman"/>
        </w:rPr>
        <w:t>Mérey</w:t>
      </w:r>
      <w:proofErr w:type="spellEnd"/>
      <w:r w:rsidR="00DD0019" w:rsidRPr="00DD0019">
        <w:rPr>
          <w:rFonts w:ascii="Times New Roman" w:hAnsi="Times New Roman" w:cs="Times New Roman"/>
        </w:rPr>
        <w:t xml:space="preserve"> Zsolt, szakmai irányítás és felügyelet: Dr. Harangozó Judit.</w:t>
      </w:r>
    </w:p>
    <w:p w:rsidR="00DD0019" w:rsidRPr="0010679B" w:rsidRDefault="0010679B" w:rsidP="00DD0019">
      <w:pPr>
        <w:pStyle w:val="Norml1"/>
        <w:widowControl w:val="0"/>
        <w:spacing w:after="60"/>
        <w:jc w:val="both"/>
        <w:rPr>
          <w:rFonts w:ascii="Times New Roman" w:hAnsi="Times New Roman" w:cs="Times New Roman"/>
        </w:rPr>
      </w:pPr>
      <w:r w:rsidRPr="0010679B">
        <w:rPr>
          <w:rFonts w:ascii="Times New Roman" w:hAnsi="Times New Roman" w:cs="Times New Roman"/>
        </w:rPr>
        <w:t>Mostanáig (december) eljutottunk a 29</w:t>
      </w:r>
      <w:r w:rsidR="00DD0019">
        <w:rPr>
          <w:rFonts w:ascii="Times New Roman" w:hAnsi="Times New Roman" w:cs="Times New Roman"/>
        </w:rPr>
        <w:t>6</w:t>
      </w:r>
      <w:r w:rsidRPr="0010679B">
        <w:rPr>
          <w:rFonts w:ascii="Times New Roman" w:hAnsi="Times New Roman" w:cs="Times New Roman"/>
        </w:rPr>
        <w:t xml:space="preserve">. találkozóig, csak Budapesten. </w:t>
      </w:r>
      <w:proofErr w:type="spellStart"/>
      <w:r w:rsidRPr="0010679B">
        <w:rPr>
          <w:rFonts w:ascii="Times New Roman" w:hAnsi="Times New Roman" w:cs="Times New Roman"/>
        </w:rPr>
        <w:t>Zoom-on</w:t>
      </w:r>
      <w:proofErr w:type="spellEnd"/>
      <w:r w:rsidRPr="0010679B">
        <w:rPr>
          <w:rFonts w:ascii="Times New Roman" w:hAnsi="Times New Roman" w:cs="Times New Roman"/>
        </w:rPr>
        <w:t xml:space="preserve"> is megállás nélkül sikeres a csoport, 10-20-an mindig összegyűlünk</w:t>
      </w:r>
      <w:r w:rsidR="00DD0019" w:rsidRPr="00DD0019">
        <w:rPr>
          <w:rFonts w:ascii="Times New Roman" w:hAnsi="Times New Roman" w:cs="Times New Roman"/>
        </w:rPr>
        <w:t xml:space="preserve">. </w:t>
      </w:r>
      <w:r w:rsidRPr="0010679B">
        <w:rPr>
          <w:rFonts w:ascii="Times New Roman" w:hAnsi="Times New Roman" w:cs="Times New Roman"/>
        </w:rPr>
        <w:t>A személyes találkozók létszáma még „csak” 10-15 fő</w:t>
      </w:r>
      <w:r w:rsidR="00DD0019">
        <w:rPr>
          <w:rFonts w:ascii="Times New Roman" w:hAnsi="Times New Roman" w:cs="Times New Roman"/>
        </w:rPr>
        <w:t>,</w:t>
      </w:r>
      <w:r w:rsidRPr="0010679B">
        <w:rPr>
          <w:rFonts w:ascii="Times New Roman" w:hAnsi="Times New Roman" w:cs="Times New Roman"/>
        </w:rPr>
        <w:t xml:space="preserve"> a régi 20-30 főhöz képest. Sok új megkeresést kaptunk sorstársaktól.</w:t>
      </w:r>
      <w:r w:rsidR="00DD0019">
        <w:rPr>
          <w:rFonts w:ascii="Times New Roman" w:hAnsi="Times New Roman" w:cs="Times New Roman"/>
        </w:rPr>
        <w:t xml:space="preserve"> </w:t>
      </w:r>
      <w:r w:rsidR="00DD0019" w:rsidRPr="0010679B">
        <w:rPr>
          <w:rFonts w:ascii="Times New Roman" w:hAnsi="Times New Roman" w:cs="Times New Roman"/>
        </w:rPr>
        <w:t>Néha jelen vannak pszichológus és pszichiáter önkéntesek, hallgatók, ami megtisztelő számunkra. Nagyon jó visszajelzéseket kapunk tőlük a csoportról, illetve a módszereinkről (közösségi szemlélet, Hanghalló Módszer).</w:t>
      </w:r>
    </w:p>
    <w:p w:rsidR="00DD0019" w:rsidRPr="0010679B" w:rsidRDefault="00DD0019" w:rsidP="0010679B">
      <w:pPr>
        <w:pStyle w:val="Norml1"/>
        <w:widowControl w:val="0"/>
        <w:spacing w:after="60"/>
        <w:jc w:val="both"/>
        <w:rPr>
          <w:rFonts w:ascii="Times New Roman" w:hAnsi="Times New Roman" w:cs="Times New Roman"/>
        </w:rPr>
      </w:pPr>
      <w:r w:rsidRPr="00DD0019">
        <w:rPr>
          <w:rFonts w:ascii="Times New Roman" w:hAnsi="Times New Roman" w:cs="Times New Roman"/>
        </w:rPr>
        <w:t xml:space="preserve">A Hanghalló módszer, a hangpárbeszéd és a hangok üzenetének megfejtésén túlmenően továbbra is külön hangsúlyt helyeztünk a támogatott foglalkoztatással kapcsolatos tapasztalatok megosztására. A támogatott foglalkoztatást a felépülés egyik pillérének tekintjük. Az ehhez szükséges, korábban leszázalékolásnak, most komplex </w:t>
      </w:r>
      <w:proofErr w:type="gramStart"/>
      <w:r w:rsidRPr="00DD0019">
        <w:rPr>
          <w:rFonts w:ascii="Times New Roman" w:hAnsi="Times New Roman" w:cs="Times New Roman"/>
        </w:rPr>
        <w:t>minősítésnek  nevezett</w:t>
      </w:r>
      <w:proofErr w:type="gramEnd"/>
      <w:r w:rsidRPr="00DD0019">
        <w:rPr>
          <w:rFonts w:ascii="Times New Roman" w:hAnsi="Times New Roman" w:cs="Times New Roman"/>
        </w:rPr>
        <w:t xml:space="preserve"> bizottsági eljárást a felépüléshez biztosított lehetőségként értelmezzük.</w:t>
      </w:r>
    </w:p>
    <w:p w:rsidR="009460E8" w:rsidRPr="0010679B" w:rsidRDefault="0010679B" w:rsidP="0010679B">
      <w:pPr>
        <w:pStyle w:val="Norml1"/>
        <w:widowControl w:val="0"/>
        <w:spacing w:after="60"/>
        <w:jc w:val="both"/>
        <w:rPr>
          <w:rFonts w:ascii="Times New Roman" w:hAnsi="Times New Roman" w:cs="Times New Roman"/>
        </w:rPr>
      </w:pPr>
      <w:r w:rsidRPr="0010679B">
        <w:rPr>
          <w:rFonts w:ascii="Times New Roman" w:hAnsi="Times New Roman" w:cs="Times New Roman"/>
        </w:rPr>
        <w:t xml:space="preserve">Tapasztalatunk, hogy a Zoom nagy segítség sokunknak, a távol élőknek. Tervezzük a hibrid csoportokat is, ami a </w:t>
      </w:r>
      <w:proofErr w:type="spellStart"/>
      <w:r w:rsidRPr="0010679B">
        <w:rPr>
          <w:rFonts w:ascii="Times New Roman" w:hAnsi="Times New Roman" w:cs="Times New Roman"/>
        </w:rPr>
        <w:t>Zoom-os</w:t>
      </w:r>
      <w:proofErr w:type="spellEnd"/>
      <w:r w:rsidRPr="0010679B">
        <w:rPr>
          <w:rFonts w:ascii="Times New Roman" w:hAnsi="Times New Roman" w:cs="Times New Roman"/>
        </w:rPr>
        <w:t xml:space="preserve"> és a személyes jelenlétet jelenti </w:t>
      </w:r>
      <w:proofErr w:type="spellStart"/>
      <w:r w:rsidRPr="0010679B">
        <w:rPr>
          <w:rFonts w:ascii="Times New Roman" w:hAnsi="Times New Roman" w:cs="Times New Roman"/>
        </w:rPr>
        <w:t>egyidőben</w:t>
      </w:r>
      <w:proofErr w:type="spellEnd"/>
      <w:r w:rsidRPr="0010679B">
        <w:rPr>
          <w:rFonts w:ascii="Times New Roman" w:hAnsi="Times New Roman" w:cs="Times New Roman"/>
        </w:rPr>
        <w:t>.</w:t>
      </w:r>
    </w:p>
    <w:p w:rsidR="0010679B" w:rsidRPr="00BA4B83" w:rsidRDefault="0010679B" w:rsidP="0010679B">
      <w:pPr>
        <w:pStyle w:val="Norml1"/>
        <w:widowControl w:val="0"/>
        <w:spacing w:after="60"/>
        <w:rPr>
          <w:rFonts w:ascii="Times New Roman" w:hAnsi="Times New Roman" w:cs="Times New Roman"/>
          <w:b/>
          <w:color w:val="FF0000"/>
        </w:rPr>
      </w:pPr>
    </w:p>
    <w:p w:rsidR="006D5FD8" w:rsidRPr="0010679B" w:rsidRDefault="006D5FD8" w:rsidP="00BA4B83">
      <w:pPr>
        <w:pStyle w:val="Norml1"/>
        <w:widowControl w:val="0"/>
        <w:spacing w:after="60"/>
        <w:rPr>
          <w:rFonts w:ascii="Times New Roman" w:hAnsi="Times New Roman" w:cs="Times New Roman"/>
          <w:b/>
        </w:rPr>
      </w:pPr>
      <w:r w:rsidRPr="0010679B">
        <w:rPr>
          <w:rFonts w:ascii="Times New Roman" w:hAnsi="Times New Roman" w:cs="Times New Roman"/>
          <w:b/>
        </w:rPr>
        <w:t>ELTÖKÉLTEK - TRAUMAFELDOLGOZÓ CSOPORT</w:t>
      </w:r>
    </w:p>
    <w:p w:rsidR="006D5FD8" w:rsidRPr="0010679B" w:rsidRDefault="0010679B" w:rsidP="0010679B">
      <w:pPr>
        <w:pStyle w:val="Norml1"/>
        <w:widowControl w:val="0"/>
        <w:spacing w:after="60"/>
        <w:jc w:val="both"/>
        <w:rPr>
          <w:rFonts w:ascii="Times New Roman" w:hAnsi="Times New Roman" w:cs="Times New Roman"/>
        </w:rPr>
      </w:pPr>
      <w:r w:rsidRPr="0010679B">
        <w:rPr>
          <w:rFonts w:ascii="Times New Roman" w:hAnsi="Times New Roman" w:cs="Times New Roman"/>
        </w:rPr>
        <w:t xml:space="preserve">A Trauma feldolgozó csoport a 2021-es évben nem tartott személyes jelenléttel megvalósuló csoportot. A csoport az online térben </w:t>
      </w:r>
      <w:proofErr w:type="spellStart"/>
      <w:r w:rsidRPr="0010679B">
        <w:rPr>
          <w:rFonts w:ascii="Times New Roman" w:hAnsi="Times New Roman" w:cs="Times New Roman"/>
        </w:rPr>
        <w:t>ZOOM-on</w:t>
      </w:r>
      <w:proofErr w:type="spellEnd"/>
      <w:r w:rsidRPr="0010679B">
        <w:rPr>
          <w:rFonts w:ascii="Times New Roman" w:hAnsi="Times New Roman" w:cs="Times New Roman"/>
        </w:rPr>
        <w:t xml:space="preserve"> tartotta a találkozóit kéthetente. A csoport alkalomról alkalomra változó létszámmal valósult meg. A személyes jelenléttel megvalósuló csoportokhoz viszonyítva magasabb létszámban vettek részt a beszélgetésen a csoporttagok, érdeklődők. Az online találkozók lehetősége sok résztvevőt akadálymentesített és könnyebbé tette a csoporton való részvételt. A trauma feldolgozó egyéni stratégiák és a trauma tapasztalatok megosztásán túl a mindennapi élet adta aktualitásokkal is foglalkoztunk.</w:t>
      </w:r>
    </w:p>
    <w:p w:rsidR="0010679B" w:rsidRPr="00BA4B83" w:rsidRDefault="0010679B" w:rsidP="0010679B">
      <w:pPr>
        <w:pStyle w:val="Norml1"/>
        <w:widowControl w:val="0"/>
        <w:spacing w:after="60"/>
        <w:jc w:val="both"/>
        <w:rPr>
          <w:rFonts w:ascii="Times New Roman" w:hAnsi="Times New Roman" w:cs="Times New Roman"/>
          <w:b/>
        </w:rPr>
      </w:pPr>
    </w:p>
    <w:p w:rsidR="006D5FD8" w:rsidRPr="00BA4B83" w:rsidRDefault="006D5FD8" w:rsidP="00BA4B83">
      <w:pPr>
        <w:pStyle w:val="Norml1"/>
        <w:widowControl w:val="0"/>
        <w:spacing w:after="60"/>
        <w:rPr>
          <w:rFonts w:ascii="Times New Roman" w:hAnsi="Times New Roman" w:cs="Times New Roman"/>
          <w:b/>
        </w:rPr>
      </w:pPr>
      <w:r w:rsidRPr="00BA4B83">
        <w:rPr>
          <w:rFonts w:ascii="Times New Roman" w:hAnsi="Times New Roman" w:cs="Times New Roman"/>
          <w:b/>
        </w:rPr>
        <w:t>FILOZÓFIAI KÁVÉHÁZ</w:t>
      </w:r>
    </w:p>
    <w:p w:rsidR="006D5FD8" w:rsidRPr="00BA4B83" w:rsidRDefault="001D2ABB" w:rsidP="00BA4B83">
      <w:pPr>
        <w:pStyle w:val="Norml1"/>
        <w:widowControl w:val="0"/>
        <w:spacing w:after="60"/>
        <w:jc w:val="both"/>
        <w:rPr>
          <w:rFonts w:ascii="Times New Roman" w:hAnsi="Times New Roman" w:cs="Times New Roman"/>
        </w:rPr>
      </w:pPr>
      <w:r w:rsidRPr="00BA4B83">
        <w:rPr>
          <w:rFonts w:ascii="Times New Roman" w:hAnsi="Times New Roman" w:cs="Times New Roman"/>
        </w:rPr>
        <w:t xml:space="preserve">A Filozófiai Kávéház egy olyan csoport, amely általános fogalmakat, kérdéseket vitat meg vezetett, közös eszmecserék formájában, másfél órás időtartamban. Az Ébredések Alapítványnál 2014 végétől vannak rendszeresen ilyen beszélgetések, péntek délelőttönként, 10 órától Dr. Nemes László filozófus, </w:t>
      </w:r>
      <w:proofErr w:type="spellStart"/>
      <w:r w:rsidRPr="00BA4B83">
        <w:rPr>
          <w:rFonts w:ascii="Times New Roman" w:hAnsi="Times New Roman" w:cs="Times New Roman"/>
        </w:rPr>
        <w:t>bioetikus</w:t>
      </w:r>
      <w:proofErr w:type="spellEnd"/>
      <w:r w:rsidRPr="00BA4B83">
        <w:rPr>
          <w:rFonts w:ascii="Times New Roman" w:hAnsi="Times New Roman" w:cs="Times New Roman"/>
        </w:rPr>
        <w:t xml:space="preserve"> vezetésével. A 2021-es év egy részében a </w:t>
      </w:r>
      <w:proofErr w:type="spellStart"/>
      <w:r w:rsidRPr="00BA4B83">
        <w:rPr>
          <w:rFonts w:ascii="Times New Roman" w:hAnsi="Times New Roman" w:cs="Times New Roman"/>
        </w:rPr>
        <w:t>Covid-járvány</w:t>
      </w:r>
      <w:proofErr w:type="spellEnd"/>
      <w:r w:rsidRPr="00BA4B83">
        <w:rPr>
          <w:rFonts w:ascii="Times New Roman" w:hAnsi="Times New Roman" w:cs="Times New Roman"/>
        </w:rPr>
        <w:t xml:space="preserve"> miatt sajnos szünetelt a Filozófiai Kávéház, majd néhány hónapig online működött, zoom felületen. Nehézséget okozott, hogy sok érdeklődő, korábbi résztvevő technikai okokból nem tudott csatlakozni az online gyakorlatokhoz. Szeptembertől aztán újra jelenléti formában tudtunk hetente találkozni, a korábbihoz hasonló módon, természetesen a járványügyi intézkedések betartásával. Néhány olyan fogalmat említek, amely előkerült az idei foglalkozásokon: munka, méltóság, szerelem, kedvesség, zaj, olvasás.</w:t>
      </w:r>
    </w:p>
    <w:p w:rsidR="003D4E51" w:rsidRPr="00BA4B83" w:rsidRDefault="003D4E51" w:rsidP="00BA4B83">
      <w:pPr>
        <w:pStyle w:val="Norml1"/>
        <w:widowControl w:val="0"/>
        <w:spacing w:after="60"/>
        <w:jc w:val="both"/>
        <w:rPr>
          <w:rFonts w:ascii="Times New Roman" w:hAnsi="Times New Roman" w:cs="Times New Roman"/>
        </w:rPr>
      </w:pPr>
    </w:p>
    <w:p w:rsidR="006D5FD8" w:rsidRPr="00BA4B83" w:rsidRDefault="006D5FD8" w:rsidP="00BA4B83">
      <w:pPr>
        <w:pStyle w:val="Norml1"/>
        <w:widowControl w:val="0"/>
        <w:spacing w:after="60"/>
        <w:rPr>
          <w:rFonts w:ascii="Times New Roman" w:hAnsi="Times New Roman" w:cs="Times New Roman"/>
          <w:b/>
        </w:rPr>
      </w:pPr>
      <w:r w:rsidRPr="00BA4B83">
        <w:rPr>
          <w:rFonts w:ascii="Times New Roman" w:hAnsi="Times New Roman" w:cs="Times New Roman"/>
          <w:b/>
        </w:rPr>
        <w:t>BARCSAY-ALKOTÓKÖR</w:t>
      </w:r>
      <w:r w:rsidR="000E1B56" w:rsidRPr="00BA4B83">
        <w:rPr>
          <w:rFonts w:ascii="Times New Roman" w:hAnsi="Times New Roman" w:cs="Times New Roman"/>
          <w:b/>
        </w:rPr>
        <w:t xml:space="preserve"> </w:t>
      </w:r>
    </w:p>
    <w:p w:rsidR="00B26A04" w:rsidRPr="00B26A04" w:rsidRDefault="00B26A04" w:rsidP="00B26A04">
      <w:pPr>
        <w:pStyle w:val="Norml1"/>
        <w:widowControl w:val="0"/>
        <w:spacing w:after="60"/>
        <w:jc w:val="both"/>
        <w:rPr>
          <w:rFonts w:ascii="Times New Roman" w:hAnsi="Times New Roman" w:cs="Times New Roman"/>
        </w:rPr>
      </w:pPr>
      <w:r w:rsidRPr="00B26A04">
        <w:rPr>
          <w:rFonts w:ascii="Times New Roman" w:hAnsi="Times New Roman" w:cs="Times New Roman"/>
        </w:rPr>
        <w:t xml:space="preserve">A Barcsay Kör számára az idei év elsősorban a veszteségekről szólt, és ehhez a koronavírus-járványnak csak részben/közvetett módon van köze. Művészkörünk három, meghatározó tagja hagyott itt idén bennünket, akiknek a halála egyenként is nehezen lett volna feldolgozható. Február 21-én halt meg </w:t>
      </w:r>
      <w:proofErr w:type="spellStart"/>
      <w:r w:rsidRPr="00B26A04">
        <w:rPr>
          <w:rFonts w:ascii="Times New Roman" w:hAnsi="Times New Roman" w:cs="Times New Roman"/>
        </w:rPr>
        <w:t>Peisz</w:t>
      </w:r>
      <w:proofErr w:type="spellEnd"/>
      <w:r w:rsidRPr="00B26A04">
        <w:rPr>
          <w:rFonts w:ascii="Times New Roman" w:hAnsi="Times New Roman" w:cs="Times New Roman"/>
        </w:rPr>
        <w:t xml:space="preserve"> György, mindannyiunk Gyuri bácsija, az Ébredések Alapítvány és a művészkör meghatározó személyisége, a Barcsay Kör mellett tevékenykedő, azzal szorosan együttműködő Verskör vezetője. Tóth Katalin kezdeményezésére március </w:t>
      </w:r>
      <w:proofErr w:type="gramStart"/>
      <w:r w:rsidRPr="00B26A04">
        <w:rPr>
          <w:rFonts w:ascii="Times New Roman" w:hAnsi="Times New Roman" w:cs="Times New Roman"/>
        </w:rPr>
        <w:t>közepén</w:t>
      </w:r>
      <w:proofErr w:type="gramEnd"/>
      <w:r w:rsidRPr="00B26A04">
        <w:rPr>
          <w:rFonts w:ascii="Times New Roman" w:hAnsi="Times New Roman" w:cs="Times New Roman"/>
        </w:rPr>
        <w:t xml:space="preserve"> egy Zoomon tartott beszélgetéssel adóztunk emléke előtt, ill. az Alapítvány </w:t>
      </w:r>
      <w:proofErr w:type="spellStart"/>
      <w:r w:rsidRPr="00B26A04">
        <w:rPr>
          <w:rFonts w:ascii="Times New Roman" w:hAnsi="Times New Roman" w:cs="Times New Roman"/>
        </w:rPr>
        <w:t>Facebook-oldalára</w:t>
      </w:r>
      <w:proofErr w:type="spellEnd"/>
      <w:r w:rsidRPr="00B26A04">
        <w:rPr>
          <w:rFonts w:ascii="Times New Roman" w:hAnsi="Times New Roman" w:cs="Times New Roman"/>
        </w:rPr>
        <w:t xml:space="preserve"> is írtam róla egy megemlékező bejegyzést. Május elején hunyt el Suhajda István, művészkörünk korábbi nagylelkű támogatója, aki sok technikai segítséget is nyújtott nekünk, és akinek többek közt a számítógépünket is köszönhetjük. István és Gyuri bácsi temetése, utóbbinak adminisztratív okokból történő rendkívüli elhúzódása miatt egy döbbenetes egybeesés folytán egy napra (május 14.) esett. Ennek ellenére a Barcsay Kör mindkét búcsúztatáson képviselte magát. Október folyamán kaptunk az újabb lesújtó hírt, miszerint hosszú, súlyos betegség után örökre eltávozott Nagy András, a Kör szintén önzetlen mecénása, </w:t>
      </w:r>
      <w:proofErr w:type="spellStart"/>
      <w:r w:rsidRPr="00B26A04">
        <w:rPr>
          <w:rFonts w:ascii="Times New Roman" w:hAnsi="Times New Roman" w:cs="Times New Roman"/>
        </w:rPr>
        <w:t>milejszegi</w:t>
      </w:r>
      <w:proofErr w:type="spellEnd"/>
      <w:r w:rsidRPr="00B26A04">
        <w:rPr>
          <w:rFonts w:ascii="Times New Roman" w:hAnsi="Times New Roman" w:cs="Times New Roman"/>
        </w:rPr>
        <w:t xml:space="preserve"> alkotótáboraink házi-gazdája és részben szervezője. Mindhárom ember haláláról </w:t>
      </w:r>
      <w:proofErr w:type="spellStart"/>
      <w:r w:rsidRPr="00B26A04">
        <w:rPr>
          <w:rFonts w:ascii="Times New Roman" w:hAnsi="Times New Roman" w:cs="Times New Roman"/>
        </w:rPr>
        <w:t>email-ben</w:t>
      </w:r>
      <w:proofErr w:type="spellEnd"/>
      <w:r w:rsidRPr="00B26A04">
        <w:rPr>
          <w:rFonts w:ascii="Times New Roman" w:hAnsi="Times New Roman" w:cs="Times New Roman"/>
        </w:rPr>
        <w:t xml:space="preserve"> és a </w:t>
      </w:r>
      <w:proofErr w:type="spellStart"/>
      <w:r w:rsidRPr="00B26A04">
        <w:rPr>
          <w:rFonts w:ascii="Times New Roman" w:hAnsi="Times New Roman" w:cs="Times New Roman"/>
        </w:rPr>
        <w:t>Facebook-csoportunkban</w:t>
      </w:r>
      <w:proofErr w:type="spellEnd"/>
      <w:r w:rsidRPr="00B26A04">
        <w:rPr>
          <w:rFonts w:ascii="Times New Roman" w:hAnsi="Times New Roman" w:cs="Times New Roman"/>
        </w:rPr>
        <w:t xml:space="preserve"> is tájékoztattam a művészkör-tagokat.</w:t>
      </w:r>
    </w:p>
    <w:p w:rsidR="00B26A04" w:rsidRDefault="00B26A04" w:rsidP="00B26A04">
      <w:pPr>
        <w:pStyle w:val="Norml1"/>
        <w:widowControl w:val="0"/>
        <w:spacing w:after="60"/>
        <w:jc w:val="both"/>
        <w:rPr>
          <w:rFonts w:ascii="Times New Roman" w:hAnsi="Times New Roman" w:cs="Times New Roman"/>
        </w:rPr>
      </w:pPr>
      <w:r w:rsidRPr="00B26A04">
        <w:rPr>
          <w:rFonts w:ascii="Times New Roman" w:hAnsi="Times New Roman" w:cs="Times New Roman"/>
        </w:rPr>
        <w:t xml:space="preserve">A tragédiák mellett a Barcsay Kör idei évére természetesen a pandémia volt a legnagyobb hatással. A kijárási korlátozás és egyéb járványügyi intézkedések (pl. távolságtartás) miatt, ill. saját egészségünk megóvása érdekében május közepéig nem látogattuk az Alapítvány Kálvária téri épületében lévő helyiségünket, holott hivatalosan nem voltunk eltiltva ettől. </w:t>
      </w:r>
    </w:p>
    <w:p w:rsidR="00B26A04" w:rsidRPr="00B26A04" w:rsidRDefault="00B26A04" w:rsidP="00B26A04">
      <w:pPr>
        <w:pStyle w:val="Norml1"/>
        <w:widowControl w:val="0"/>
        <w:spacing w:after="60"/>
        <w:jc w:val="both"/>
        <w:rPr>
          <w:rFonts w:ascii="Times New Roman" w:hAnsi="Times New Roman" w:cs="Times New Roman"/>
        </w:rPr>
      </w:pPr>
      <w:r w:rsidRPr="00B26A04">
        <w:rPr>
          <w:rFonts w:ascii="Times New Roman" w:hAnsi="Times New Roman" w:cs="Times New Roman"/>
        </w:rPr>
        <w:t xml:space="preserve">Az év első harmada számunkra tehát nagyrészt az online térben zajlott. </w:t>
      </w:r>
      <w:proofErr w:type="spellStart"/>
      <w:r w:rsidRPr="00B26A04">
        <w:rPr>
          <w:rFonts w:ascii="Times New Roman" w:hAnsi="Times New Roman" w:cs="Times New Roman"/>
        </w:rPr>
        <w:t>Dubniczky</w:t>
      </w:r>
      <w:proofErr w:type="spellEnd"/>
      <w:r w:rsidRPr="00B26A04">
        <w:rPr>
          <w:rFonts w:ascii="Times New Roman" w:hAnsi="Times New Roman" w:cs="Times New Roman"/>
        </w:rPr>
        <w:t xml:space="preserve"> Tamással heti 2-3 alkalommal tartottunk Zoom-meetingeket, ahol kb. másfél órában szabadon beszélgethettünk aktuális örömeinkről és bánatainkról. Emellett „szakmai oldalról” (ha már művészeti tevékenységet /is/ folytatunk) minden szerdán délután 16 és 18 óra között rajtanárunk, </w:t>
      </w:r>
      <w:proofErr w:type="spellStart"/>
      <w:r w:rsidRPr="00B26A04">
        <w:rPr>
          <w:rFonts w:ascii="Times New Roman" w:hAnsi="Times New Roman" w:cs="Times New Roman"/>
        </w:rPr>
        <w:t>Blénessy</w:t>
      </w:r>
      <w:proofErr w:type="spellEnd"/>
      <w:r w:rsidRPr="00B26A04">
        <w:rPr>
          <w:rFonts w:ascii="Times New Roman" w:hAnsi="Times New Roman" w:cs="Times New Roman"/>
        </w:rPr>
        <w:t xml:space="preserve"> Rita tartott rajzórát szintén online formában. Ezeken Rita képeket vetített, amelyeket különböző szempontok szerint elemeztünk, majd a foglalkozást egy (Boldizsár Ildikó gyűjtéséből származó) mese felolvasásával folytatta, amelyekről azután mindenki elmondhatta a gondolatait. Az órán természetesen rajzolási feladatot is kaptunk (pl. a mese illusztrálása), amelynek befejezése gyakran a „házi feladat” részét képezte.</w:t>
      </w:r>
    </w:p>
    <w:p w:rsidR="00B26A04" w:rsidRPr="00B26A04" w:rsidRDefault="00B26A04" w:rsidP="00B26A04">
      <w:pPr>
        <w:pStyle w:val="Norml1"/>
        <w:widowControl w:val="0"/>
        <w:spacing w:after="60"/>
        <w:jc w:val="both"/>
        <w:rPr>
          <w:rFonts w:ascii="Times New Roman" w:hAnsi="Times New Roman" w:cs="Times New Roman"/>
        </w:rPr>
      </w:pPr>
      <w:r w:rsidRPr="00B26A04">
        <w:rPr>
          <w:rFonts w:ascii="Times New Roman" w:hAnsi="Times New Roman" w:cs="Times New Roman"/>
        </w:rPr>
        <w:t xml:space="preserve">A járvány harmadik hullámának visszaszorulását követő „kiszabadulásunk” két fontos eseménye volt két vasárnapi kirándulás május 9-én és 30-án Rita szervezésében, amelyre elsősorban a rajzórákon többször aktívan résztvevőket várta. A május 9-ei eseményt inkább egy hosszabb sétának lehetett nevezni Pesthidegkút és Solymár között a Paprikás-patak völgyében, érintve a szépséges Jegenye-völgyi vízesést is, amely a Budai-hegység legnagyobb ilyen természeti képződménye. A pihenő során a mese „természetesen” itt sem maradhatott el, amelyhez játékos feladok is kapcsolódtak. Május 30-án már egy hosszabb túrát tettünk Pilisszentkereszt környékén, melynek során Pilisszántóról indulva érintettük a </w:t>
      </w:r>
      <w:proofErr w:type="spellStart"/>
      <w:r w:rsidRPr="00B26A04">
        <w:rPr>
          <w:rFonts w:ascii="Times New Roman" w:hAnsi="Times New Roman" w:cs="Times New Roman"/>
        </w:rPr>
        <w:t>Dera-szurdokot</w:t>
      </w:r>
      <w:proofErr w:type="spellEnd"/>
      <w:r w:rsidRPr="00B26A04">
        <w:rPr>
          <w:rFonts w:ascii="Times New Roman" w:hAnsi="Times New Roman" w:cs="Times New Roman"/>
        </w:rPr>
        <w:t xml:space="preserve"> (pontosabban az azt övező csodálatos panorámájú, ugyanakkor kihívást jelentő („veszélyes útszakasz”) gerincen mentünk végig egy nemrég kiépített turistaútvonalon) és a Szentkút nevű Mária-kegyhelyet. Mindkét kiránduláson kb. tízen vettünk részt. Úgy terveztük, hogy a nyári időszakban rendszeressé válnak ezek a hétvégi események, ugyanakkor Rita egyéb elfoglaltságai sajnos ezt nem tették lehetővé.</w:t>
      </w:r>
    </w:p>
    <w:p w:rsidR="00B26A04" w:rsidRPr="00B26A04" w:rsidRDefault="00B26A04" w:rsidP="00B26A04">
      <w:pPr>
        <w:pStyle w:val="Norml1"/>
        <w:widowControl w:val="0"/>
        <w:spacing w:after="60"/>
        <w:jc w:val="both"/>
        <w:rPr>
          <w:rFonts w:ascii="Times New Roman" w:hAnsi="Times New Roman" w:cs="Times New Roman"/>
        </w:rPr>
      </w:pPr>
      <w:r w:rsidRPr="00B26A04">
        <w:rPr>
          <w:rFonts w:ascii="Times New Roman" w:hAnsi="Times New Roman" w:cs="Times New Roman"/>
        </w:rPr>
        <w:t xml:space="preserve">Az Alapítvány épületében lévő termünket május közepén „foglaltuk vissza”, ekkortól biztosítottunk újra ügyeletet az azt látogatók számára. A </w:t>
      </w:r>
      <w:proofErr w:type="spellStart"/>
      <w:r w:rsidRPr="00B26A04">
        <w:rPr>
          <w:rFonts w:ascii="Times New Roman" w:hAnsi="Times New Roman" w:cs="Times New Roman"/>
        </w:rPr>
        <w:t>nyitvatartás</w:t>
      </w:r>
      <w:proofErr w:type="spellEnd"/>
      <w:r w:rsidRPr="00B26A04">
        <w:rPr>
          <w:rFonts w:ascii="Times New Roman" w:hAnsi="Times New Roman" w:cs="Times New Roman"/>
        </w:rPr>
        <w:t xml:space="preserve"> rendje megegyezett a tavaly nyáron / ősszel megszokottal, azaz minden hétköznap 12 és 15 óra között fogadtuk a rajzolni / festeni vagy csak ott időt eltölteni szándékozókat. Az öt hétköznapra kezdetben négy vezetőségi tag (Annus Marika, Danka Zoli, </w:t>
      </w:r>
      <w:proofErr w:type="spellStart"/>
      <w:r w:rsidRPr="00B26A04">
        <w:rPr>
          <w:rFonts w:ascii="Times New Roman" w:hAnsi="Times New Roman" w:cs="Times New Roman"/>
        </w:rPr>
        <w:t>Dubniczky</w:t>
      </w:r>
      <w:proofErr w:type="spellEnd"/>
      <w:r w:rsidRPr="00B26A04">
        <w:rPr>
          <w:rFonts w:ascii="Times New Roman" w:hAnsi="Times New Roman" w:cs="Times New Roman"/>
        </w:rPr>
        <w:t xml:space="preserve"> Tomi és én) vállalta az ügyelet tartását, ez azonban később többször változott, de általánosságban el lehet mondani, hogy az egész időszak alatt létszámhiányban szenvedtünk, ennek ugyanakkor a másik oldalról nézve pozitív okai is voltak (pl. Zolinak sikerült munkát találnia). Ami sajnálatos módon végig jellemző volt az évre, az az általános érdektelenség, amely legjellemzőbb módon a helyiségünk meglehetősen alacsony látogatottságában mutatkozott meg (nemegyszer pl. egész délután csak az ügyeletes volt a szobában). Ennek okairól sokat gondolkoztam (pl. nem elég hatékony kommunikáció, a kijárási korlátozások alatt megszokott, sokszor kényelmesnek tűnő otthon-maradás), de egyelőre nem tudtunk érdemben javítani a helyzeten.</w:t>
      </w:r>
    </w:p>
    <w:p w:rsidR="00B26A04" w:rsidRPr="00B26A04" w:rsidRDefault="00B26A04" w:rsidP="00B26A04">
      <w:pPr>
        <w:pStyle w:val="Norml1"/>
        <w:widowControl w:val="0"/>
        <w:spacing w:after="60"/>
        <w:jc w:val="both"/>
        <w:rPr>
          <w:rFonts w:ascii="Times New Roman" w:hAnsi="Times New Roman" w:cs="Times New Roman"/>
        </w:rPr>
      </w:pPr>
      <w:r w:rsidRPr="00B26A04">
        <w:rPr>
          <w:rFonts w:ascii="Times New Roman" w:hAnsi="Times New Roman" w:cs="Times New Roman"/>
        </w:rPr>
        <w:t xml:space="preserve">A nyár folyamán Rita többször a Margitszigeten tartotta a foglalkozásokat, amely sokunk tetszését elnyerte, azonban ezeken az alkalmakon is lehettünk volna jóval többen. Rita </w:t>
      </w:r>
      <w:r w:rsidR="00B92AB3">
        <w:rPr>
          <w:rFonts w:ascii="Times New Roman" w:hAnsi="Times New Roman" w:cs="Times New Roman"/>
        </w:rPr>
        <w:t xml:space="preserve">elfoglaltsága miatt az </w:t>
      </w:r>
      <w:r w:rsidRPr="00B26A04">
        <w:rPr>
          <w:rFonts w:ascii="Times New Roman" w:hAnsi="Times New Roman" w:cs="Times New Roman"/>
        </w:rPr>
        <w:t>eddigieknél kevesebb időt tud</w:t>
      </w:r>
      <w:r w:rsidR="00B92AB3">
        <w:rPr>
          <w:rFonts w:ascii="Times New Roman" w:hAnsi="Times New Roman" w:cs="Times New Roman"/>
        </w:rPr>
        <w:t>ott</w:t>
      </w:r>
      <w:r w:rsidRPr="00B26A04">
        <w:rPr>
          <w:rFonts w:ascii="Times New Roman" w:hAnsi="Times New Roman" w:cs="Times New Roman"/>
        </w:rPr>
        <w:t xml:space="preserve"> velünk tölteni. Ebből az is következik, hogy a rajzórákat ősztől ismét csak a Zoomon tud</w:t>
      </w:r>
      <w:r w:rsidR="00B92AB3">
        <w:rPr>
          <w:rFonts w:ascii="Times New Roman" w:hAnsi="Times New Roman" w:cs="Times New Roman"/>
        </w:rPr>
        <w:t xml:space="preserve">ta tartani, </w:t>
      </w:r>
      <w:r w:rsidRPr="00B26A04">
        <w:rPr>
          <w:rFonts w:ascii="Times New Roman" w:hAnsi="Times New Roman" w:cs="Times New Roman"/>
        </w:rPr>
        <w:t>az is igaz azonban, hogy ez egyes „törzstagoknak” (akik vidéken laknak, vagy akik jelenleg dolgoznak) kifejezetten kedvező.</w:t>
      </w:r>
    </w:p>
    <w:p w:rsidR="00B26A04" w:rsidRPr="00B26A04" w:rsidRDefault="00B26A04" w:rsidP="00B26A04">
      <w:pPr>
        <w:pStyle w:val="Norml1"/>
        <w:widowControl w:val="0"/>
        <w:spacing w:after="60"/>
        <w:jc w:val="both"/>
        <w:rPr>
          <w:rFonts w:ascii="Times New Roman" w:hAnsi="Times New Roman" w:cs="Times New Roman"/>
        </w:rPr>
      </w:pPr>
      <w:r w:rsidRPr="00B26A04">
        <w:rPr>
          <w:rFonts w:ascii="Times New Roman" w:hAnsi="Times New Roman" w:cs="Times New Roman"/>
        </w:rPr>
        <w:t xml:space="preserve">A nyár egyik fontos eseménye volt, hogy július végén a Magyar Nemzeti Galériában megtekintettük a Vágyott szépség című, a </w:t>
      </w:r>
      <w:proofErr w:type="spellStart"/>
      <w:r w:rsidRPr="00B26A04">
        <w:rPr>
          <w:rFonts w:ascii="Times New Roman" w:hAnsi="Times New Roman" w:cs="Times New Roman"/>
        </w:rPr>
        <w:t>preraffaelitákat</w:t>
      </w:r>
      <w:proofErr w:type="spellEnd"/>
      <w:r w:rsidRPr="00B26A04">
        <w:rPr>
          <w:rFonts w:ascii="Times New Roman" w:hAnsi="Times New Roman" w:cs="Times New Roman"/>
        </w:rPr>
        <w:t xml:space="preserve"> (és külön teremsorban a magyar képzőművészetre gyakorolt hatását) bemutató kiállítást. Mindezt egy több hetes látogatói „toborzás” előzte meg, azonban végül így is csak nyolcan mentünk. A szervezésbe bevontam Zakariás Jánost (művészettörténész, a Szép-művészeti Múzeum könyvtárának korábbi munkatársa), aki nyártól ügyeletet is vállalt a Kálvária téren). A kiállítást szerencsére ingyen tudtuk megtekinteni a múzeum és az Alapítvány közötti korábbi jó kapcsolatra, ill. a Galériának írt, az Alapítvány által „hitelesített” kérvényre alapozva. A kiváló műalkotások mindannyiunk tetszését elnyerték. </w:t>
      </w:r>
    </w:p>
    <w:p w:rsidR="00B26A04" w:rsidRPr="00B26A04" w:rsidRDefault="00B26A04" w:rsidP="00B26A04">
      <w:pPr>
        <w:pStyle w:val="Norml1"/>
        <w:widowControl w:val="0"/>
        <w:spacing w:after="60"/>
        <w:jc w:val="both"/>
        <w:rPr>
          <w:rFonts w:ascii="Times New Roman" w:hAnsi="Times New Roman" w:cs="Times New Roman"/>
        </w:rPr>
      </w:pPr>
      <w:r w:rsidRPr="00B26A04">
        <w:rPr>
          <w:rFonts w:ascii="Times New Roman" w:hAnsi="Times New Roman" w:cs="Times New Roman"/>
        </w:rPr>
        <w:t xml:space="preserve">Az ősz eléggé csendesen telt művészkörünk számára. Amikor csak tudtuk, biztosítottuk a termünkben az ügyeletet, és folytatódtak az online rajzórák Rita vezetésével. A negyedik járványhullám felívelésével és a helyiségünk továbbra is meglehetősen kevés számú látogatójából kiindulva decemberre heti három napra (kedd, csütörtök, péntek) korlátoztuk a </w:t>
      </w:r>
      <w:proofErr w:type="spellStart"/>
      <w:r w:rsidRPr="00B26A04">
        <w:rPr>
          <w:rFonts w:ascii="Times New Roman" w:hAnsi="Times New Roman" w:cs="Times New Roman"/>
        </w:rPr>
        <w:t>nyitvatartást</w:t>
      </w:r>
      <w:proofErr w:type="spellEnd"/>
      <w:r w:rsidRPr="00B26A04">
        <w:rPr>
          <w:rFonts w:ascii="Times New Roman" w:hAnsi="Times New Roman" w:cs="Times New Roman"/>
        </w:rPr>
        <w:t xml:space="preserve">. </w:t>
      </w:r>
    </w:p>
    <w:p w:rsidR="00EA1339" w:rsidRPr="00B26A04" w:rsidRDefault="00B26A04" w:rsidP="00B26A04">
      <w:pPr>
        <w:pStyle w:val="Norml1"/>
        <w:widowControl w:val="0"/>
        <w:spacing w:after="60"/>
        <w:jc w:val="both"/>
        <w:rPr>
          <w:rFonts w:ascii="Times New Roman" w:hAnsi="Times New Roman" w:cs="Times New Roman"/>
        </w:rPr>
      </w:pPr>
      <w:r w:rsidRPr="00B26A04">
        <w:rPr>
          <w:rFonts w:ascii="Times New Roman" w:hAnsi="Times New Roman" w:cs="Times New Roman"/>
        </w:rPr>
        <w:t xml:space="preserve">Az év során kezdeményezésemre többször tartottunk vezetőségi megbeszélést, mindig a Zoomon. A sok téma közül megemlíteném, hogy az egyik ilyenen a meghalt Gyuri bácsi és a még tavaly lemondott Tóth Kati „helyére” vezetőségi tagnak választottuk </w:t>
      </w:r>
      <w:proofErr w:type="spellStart"/>
      <w:r w:rsidRPr="00B26A04">
        <w:rPr>
          <w:rFonts w:ascii="Times New Roman" w:hAnsi="Times New Roman" w:cs="Times New Roman"/>
        </w:rPr>
        <w:t>Blénessy</w:t>
      </w:r>
      <w:proofErr w:type="spellEnd"/>
      <w:r w:rsidRPr="00B26A04">
        <w:rPr>
          <w:rFonts w:ascii="Times New Roman" w:hAnsi="Times New Roman" w:cs="Times New Roman"/>
        </w:rPr>
        <w:t xml:space="preserve"> Ritát, a legutóbbin pedig bemutatkozott Zakariás János a számára még ismereten vezetőségi tagoknak.</w:t>
      </w:r>
    </w:p>
    <w:p w:rsidR="00B26A04" w:rsidRPr="00BA4B83" w:rsidRDefault="00B26A04" w:rsidP="00B26A04">
      <w:pPr>
        <w:pStyle w:val="Norml1"/>
        <w:widowControl w:val="0"/>
        <w:spacing w:after="60"/>
        <w:jc w:val="both"/>
        <w:rPr>
          <w:rFonts w:ascii="Times New Roman" w:hAnsi="Times New Roman" w:cs="Times New Roman"/>
        </w:rPr>
      </w:pPr>
    </w:p>
    <w:p w:rsidR="006D5FD8" w:rsidRPr="00BA4B83" w:rsidRDefault="006D5FD8" w:rsidP="00BA4B83">
      <w:pPr>
        <w:pStyle w:val="Norml1"/>
        <w:widowControl w:val="0"/>
        <w:spacing w:after="60"/>
        <w:rPr>
          <w:rFonts w:ascii="Times New Roman" w:hAnsi="Times New Roman" w:cs="Times New Roman"/>
          <w:b/>
        </w:rPr>
      </w:pPr>
      <w:r w:rsidRPr="00BA4B83">
        <w:rPr>
          <w:rFonts w:ascii="Times New Roman" w:hAnsi="Times New Roman" w:cs="Times New Roman"/>
          <w:b/>
        </w:rPr>
        <w:t>BIPOLÁRIS CSOPORT</w:t>
      </w:r>
    </w:p>
    <w:p w:rsidR="0010679B" w:rsidRDefault="0010679B" w:rsidP="0010679B">
      <w:pPr>
        <w:pStyle w:val="Norml1"/>
        <w:widowControl w:val="0"/>
        <w:spacing w:after="60"/>
        <w:jc w:val="both"/>
        <w:rPr>
          <w:rFonts w:ascii="Times New Roman" w:hAnsi="Times New Roman" w:cs="Times New Roman"/>
        </w:rPr>
      </w:pPr>
      <w:r w:rsidRPr="0010679B">
        <w:rPr>
          <w:rFonts w:ascii="Times New Roman" w:hAnsi="Times New Roman" w:cs="Times New Roman"/>
        </w:rPr>
        <w:t xml:space="preserve">A </w:t>
      </w:r>
      <w:proofErr w:type="spellStart"/>
      <w:r w:rsidRPr="0010679B">
        <w:rPr>
          <w:rFonts w:ascii="Times New Roman" w:hAnsi="Times New Roman" w:cs="Times New Roman"/>
        </w:rPr>
        <w:t>Pandemia</w:t>
      </w:r>
      <w:proofErr w:type="spellEnd"/>
      <w:r w:rsidRPr="0010679B">
        <w:rPr>
          <w:rFonts w:ascii="Times New Roman" w:hAnsi="Times New Roman" w:cs="Times New Roman"/>
        </w:rPr>
        <w:t xml:space="preserve"> óta </w:t>
      </w:r>
      <w:proofErr w:type="spellStart"/>
      <w:r w:rsidRPr="0010679B">
        <w:rPr>
          <w:rFonts w:ascii="Times New Roman" w:hAnsi="Times New Roman" w:cs="Times New Roman"/>
        </w:rPr>
        <w:t>Zoom-on</w:t>
      </w:r>
      <w:proofErr w:type="spellEnd"/>
      <w:r w:rsidRPr="0010679B">
        <w:rPr>
          <w:rFonts w:ascii="Times New Roman" w:hAnsi="Times New Roman" w:cs="Times New Roman"/>
        </w:rPr>
        <w:t xml:space="preserve"> találkozunk havonta </w:t>
      </w:r>
      <w:r w:rsidR="00B92AB3">
        <w:rPr>
          <w:rFonts w:ascii="Times New Roman" w:hAnsi="Times New Roman" w:cs="Times New Roman"/>
        </w:rPr>
        <w:t>egyszer</w:t>
      </w:r>
      <w:r w:rsidRPr="0010679B">
        <w:rPr>
          <w:rFonts w:ascii="Times New Roman" w:hAnsi="Times New Roman" w:cs="Times New Roman"/>
        </w:rPr>
        <w:t>. Csoportunk nem tematikus, hanem életvezetési nehézségekről, gyógyszer-mellékhatásokról beszélünk. Sorstársi közösségben szívesebben megnyílnak az érintettek.</w:t>
      </w:r>
      <w:r>
        <w:rPr>
          <w:rFonts w:ascii="Times New Roman" w:hAnsi="Times New Roman" w:cs="Times New Roman"/>
        </w:rPr>
        <w:t xml:space="preserve"> </w:t>
      </w:r>
      <w:r w:rsidRPr="0010679B">
        <w:rPr>
          <w:rFonts w:ascii="Times New Roman" w:hAnsi="Times New Roman" w:cs="Times New Roman"/>
        </w:rPr>
        <w:t>Nézek elébe a következő csoportoknak 2022 évben.</w:t>
      </w:r>
    </w:p>
    <w:p w:rsidR="00DD0019" w:rsidRDefault="00DD0019" w:rsidP="0010679B">
      <w:pPr>
        <w:pStyle w:val="Norml1"/>
        <w:widowControl w:val="0"/>
        <w:spacing w:after="60"/>
        <w:jc w:val="both"/>
        <w:rPr>
          <w:rFonts w:ascii="Times New Roman" w:hAnsi="Times New Roman" w:cs="Times New Roman"/>
        </w:rPr>
      </w:pPr>
    </w:p>
    <w:p w:rsidR="00DD0019" w:rsidRDefault="00DD0019" w:rsidP="00DD0019">
      <w:pPr>
        <w:pStyle w:val="Norml1"/>
        <w:widowControl w:val="0"/>
        <w:spacing w:after="60"/>
        <w:jc w:val="both"/>
        <w:rPr>
          <w:rFonts w:ascii="Times New Roman" w:hAnsi="Times New Roman" w:cs="Times New Roman"/>
          <w:b/>
        </w:rPr>
      </w:pPr>
      <w:r w:rsidRPr="00DD0019">
        <w:rPr>
          <w:rFonts w:ascii="Times New Roman" w:hAnsi="Times New Roman" w:cs="Times New Roman"/>
          <w:b/>
        </w:rPr>
        <w:t>HOZZ</w:t>
      </w:r>
      <w:r>
        <w:rPr>
          <w:rFonts w:ascii="Times New Roman" w:hAnsi="Times New Roman" w:cs="Times New Roman"/>
          <w:b/>
        </w:rPr>
        <w:t>Á</w:t>
      </w:r>
      <w:r w:rsidRPr="00DD0019">
        <w:rPr>
          <w:rFonts w:ascii="Times New Roman" w:hAnsi="Times New Roman" w:cs="Times New Roman"/>
          <w:b/>
        </w:rPr>
        <w:t xml:space="preserve">TARTOZÓI CSOPORT </w:t>
      </w:r>
    </w:p>
    <w:p w:rsidR="00DD0019" w:rsidRPr="0010679B" w:rsidRDefault="00DD0019" w:rsidP="0010679B">
      <w:pPr>
        <w:pStyle w:val="Norml1"/>
        <w:widowControl w:val="0"/>
        <w:spacing w:after="60"/>
        <w:jc w:val="both"/>
        <w:rPr>
          <w:rFonts w:ascii="Times New Roman" w:hAnsi="Times New Roman" w:cs="Times New Roman"/>
        </w:rPr>
      </w:pPr>
      <w:r w:rsidRPr="00DD0019">
        <w:rPr>
          <w:rFonts w:ascii="Times New Roman" w:hAnsi="Times New Roman" w:cs="Times New Roman"/>
        </w:rPr>
        <w:t>A csoport foglalkozásaira 2021-ben is a járványhelyzethez igazodva folyamatosan kéthetenként került sor Zoomon. A találkozókon megjelent hozzátartozók fő problémáját az jelenti, hogy hozzátartozójuk, gyermekük olyan állapotban van, hogy elzárkózik külső segítség igénybe vételétől. Több érintettet sikerült bevonni a HÖCS munkájába. Az új csoporttagokkal megismertettük az Ébredések Alapítvány filozófiáját. Ebben a csoporttagok is aktív részt vállaltak. Sikerként könyvelhető el, hogy egyik csoporttagunk hozzátartozója munkába állt. Az átlagos csoportlétszám gyakran meghaladja a 10 résztvevőt.</w:t>
      </w:r>
    </w:p>
    <w:p w:rsidR="00F36578" w:rsidRPr="00BA4B83" w:rsidRDefault="00F36578" w:rsidP="00BA4B83">
      <w:pPr>
        <w:pStyle w:val="Norml1"/>
        <w:widowControl w:val="0"/>
        <w:spacing w:after="60"/>
        <w:jc w:val="both"/>
        <w:rPr>
          <w:rFonts w:ascii="Times New Roman" w:hAnsi="Times New Roman" w:cs="Times New Roman"/>
          <w:color w:val="FF0000"/>
        </w:rPr>
      </w:pPr>
    </w:p>
    <w:p w:rsidR="00F36578" w:rsidRPr="00BA4B83" w:rsidRDefault="00F36578" w:rsidP="00BA4B83">
      <w:pPr>
        <w:pStyle w:val="Norml1"/>
        <w:widowControl w:val="0"/>
        <w:spacing w:after="60"/>
        <w:jc w:val="both"/>
        <w:rPr>
          <w:rFonts w:ascii="Times New Roman" w:hAnsi="Times New Roman" w:cs="Times New Roman"/>
        </w:rPr>
      </w:pPr>
      <w:r w:rsidRPr="00BA4B83">
        <w:rPr>
          <w:rFonts w:ascii="Times New Roman" w:hAnsi="Times New Roman" w:cs="Times New Roman"/>
          <w:b/>
        </w:rPr>
        <w:t>HOLOKAUSZT TRAUMAFELDOLGOZÓ CSOPORT</w:t>
      </w:r>
    </w:p>
    <w:p w:rsidR="00F36578" w:rsidRDefault="00F36578" w:rsidP="00BA4B83">
      <w:pPr>
        <w:pStyle w:val="Norml1"/>
        <w:widowControl w:val="0"/>
        <w:spacing w:after="60"/>
        <w:jc w:val="both"/>
        <w:rPr>
          <w:rFonts w:ascii="Times New Roman" w:hAnsi="Times New Roman" w:cs="Times New Roman"/>
        </w:rPr>
      </w:pPr>
      <w:r w:rsidRPr="00BA4B83">
        <w:rPr>
          <w:rFonts w:ascii="Times New Roman" w:hAnsi="Times New Roman" w:cs="Times New Roman"/>
        </w:rPr>
        <w:t xml:space="preserve">2021-ben is, mint tavaly, </w:t>
      </w:r>
      <w:proofErr w:type="spellStart"/>
      <w:r w:rsidRPr="00BA4B83">
        <w:rPr>
          <w:rFonts w:ascii="Times New Roman" w:hAnsi="Times New Roman" w:cs="Times New Roman"/>
        </w:rPr>
        <w:t>Zoom-on</w:t>
      </w:r>
      <w:proofErr w:type="spellEnd"/>
      <w:r w:rsidRPr="00BA4B83">
        <w:rPr>
          <w:rFonts w:ascii="Times New Roman" w:hAnsi="Times New Roman" w:cs="Times New Roman"/>
        </w:rPr>
        <w:t xml:space="preserve"> </w:t>
      </w:r>
      <w:proofErr w:type="gramStart"/>
      <w:r w:rsidRPr="00BA4B83">
        <w:rPr>
          <w:rFonts w:ascii="Times New Roman" w:hAnsi="Times New Roman" w:cs="Times New Roman"/>
        </w:rPr>
        <w:t>keresztül tartottuk</w:t>
      </w:r>
      <w:proofErr w:type="gramEnd"/>
      <w:r w:rsidRPr="00BA4B83">
        <w:rPr>
          <w:rFonts w:ascii="Times New Roman" w:hAnsi="Times New Roman" w:cs="Times New Roman"/>
        </w:rPr>
        <w:t xml:space="preserve"> a Pandémia miatt. Főleg május előtt 2-3 hetente volt megtartva, attól függően, hogy ki hogyan ért rá. Május közepéig rendszeresen tartottam, de sajnos májusban egészségügyi problémáim adódtak, ami miatt háttérbe szorultak a csoportos ülések. Május után orvosokhoz járva nyáron kicsit szünetelt, de az elég volt ahhoz sajnos, hogy az a 3 tag, sajnos lemorzsolódjon, tehát most újra élesztgetem a csoportot.</w:t>
      </w:r>
    </w:p>
    <w:p w:rsidR="00B92AB3" w:rsidRPr="00BA4B83" w:rsidRDefault="00B92AB3" w:rsidP="00BA4B83">
      <w:pPr>
        <w:pStyle w:val="Norml1"/>
        <w:widowControl w:val="0"/>
        <w:spacing w:after="60"/>
        <w:jc w:val="both"/>
        <w:rPr>
          <w:rFonts w:ascii="Times New Roman" w:hAnsi="Times New Roman" w:cs="Times New Roman"/>
        </w:rPr>
      </w:pPr>
    </w:p>
    <w:p w:rsidR="00120B86" w:rsidRPr="00BA4B83" w:rsidRDefault="00120B86" w:rsidP="00BA4B83">
      <w:pPr>
        <w:pStyle w:val="Norml1"/>
        <w:widowControl w:val="0"/>
        <w:spacing w:after="60"/>
        <w:jc w:val="both"/>
        <w:rPr>
          <w:rFonts w:ascii="Times New Roman" w:hAnsi="Times New Roman" w:cs="Times New Roman"/>
        </w:rPr>
      </w:pPr>
    </w:p>
    <w:p w:rsidR="00120B86" w:rsidRPr="00BA4B83" w:rsidRDefault="00120B86" w:rsidP="00BA4B83">
      <w:pPr>
        <w:pStyle w:val="Norml1"/>
        <w:widowControl w:val="0"/>
        <w:spacing w:after="60"/>
        <w:jc w:val="both"/>
        <w:rPr>
          <w:rFonts w:ascii="Times New Roman" w:hAnsi="Times New Roman" w:cs="Times New Roman"/>
        </w:rPr>
      </w:pPr>
      <w:r w:rsidRPr="00BA4B83">
        <w:rPr>
          <w:rFonts w:ascii="Times New Roman" w:hAnsi="Times New Roman" w:cs="Times New Roman"/>
          <w:b/>
        </w:rPr>
        <w:t>PÁRKAPCSOLATAINK (LOVE, ETC.) CSOPORT</w:t>
      </w:r>
    </w:p>
    <w:p w:rsidR="00120B86" w:rsidRPr="00BA4B83" w:rsidRDefault="00120B86" w:rsidP="00BA4B83">
      <w:pPr>
        <w:pStyle w:val="Norml1"/>
        <w:widowControl w:val="0"/>
        <w:spacing w:after="60"/>
        <w:jc w:val="both"/>
        <w:rPr>
          <w:rFonts w:ascii="Times New Roman" w:hAnsi="Times New Roman" w:cs="Times New Roman"/>
        </w:rPr>
      </w:pPr>
      <w:r w:rsidRPr="00BA4B83">
        <w:rPr>
          <w:rFonts w:ascii="Times New Roman" w:hAnsi="Times New Roman" w:cs="Times New Roman"/>
        </w:rPr>
        <w:t xml:space="preserve">„Kinek mit jelent a szerelem? Elfogad-e a párunk olyannak, amilyenek vagyunk? Mik az értékeink? A plátói szerelem is szerelem? Melyik dal idéz fel benned szerelmes emlékeket? Melyik a kedvenc szerelmes filmed? Milyen magánéleti problémákkal küzdesz? Mi a szeretetnyelved?” – csak néhány kiragadott gondolat az elmúlt hónapok, mintegy 20 alkalmat megért </w:t>
      </w:r>
      <w:proofErr w:type="spellStart"/>
      <w:r w:rsidRPr="00BA4B83">
        <w:rPr>
          <w:rFonts w:ascii="Times New Roman" w:hAnsi="Times New Roman" w:cs="Times New Roman"/>
        </w:rPr>
        <w:t>Zoom-os</w:t>
      </w:r>
      <w:proofErr w:type="spellEnd"/>
      <w:r w:rsidRPr="00BA4B83">
        <w:rPr>
          <w:rFonts w:ascii="Times New Roman" w:hAnsi="Times New Roman" w:cs="Times New Roman"/>
        </w:rPr>
        <w:t xml:space="preserve"> beszélgetéseiből, melyet Surányi Judit és Kéri Péter, a Párkapcsolataink (LOVE, etc.) önsegítő csoport kitalálói, kezdeményezői koordinálnak 2021. április eleje óta.</w:t>
      </w:r>
    </w:p>
    <w:p w:rsidR="00120B86" w:rsidRPr="00BA4B83" w:rsidRDefault="00120B86" w:rsidP="00BA4B83">
      <w:pPr>
        <w:pStyle w:val="Norml1"/>
        <w:widowControl w:val="0"/>
        <w:spacing w:after="60"/>
        <w:jc w:val="both"/>
        <w:rPr>
          <w:rFonts w:ascii="Times New Roman" w:hAnsi="Times New Roman" w:cs="Times New Roman"/>
        </w:rPr>
      </w:pPr>
      <w:r w:rsidRPr="00BA4B83">
        <w:rPr>
          <w:rFonts w:ascii="Times New Roman" w:hAnsi="Times New Roman" w:cs="Times New Roman"/>
        </w:rPr>
        <w:t xml:space="preserve">A csoport egy része már az Ébredések Alapítványban is találkozott személyesen, ám az igazi nagy „bevállalós” kaland egy közös kirándulással vette kezdetét. Vidéken élő csoporttag meghívása alapján, Cserépfalura, a heves megyei kis településre látogattak el egy nyári napon.  </w:t>
      </w:r>
    </w:p>
    <w:p w:rsidR="00120B86" w:rsidRPr="00BA4B83" w:rsidRDefault="00120B86" w:rsidP="00BA4B83">
      <w:pPr>
        <w:pStyle w:val="Norml1"/>
        <w:widowControl w:val="0"/>
        <w:spacing w:after="60"/>
        <w:jc w:val="both"/>
        <w:rPr>
          <w:rFonts w:ascii="Times New Roman" w:hAnsi="Times New Roman" w:cs="Times New Roman"/>
        </w:rPr>
      </w:pPr>
      <w:r w:rsidRPr="00BA4B83">
        <w:rPr>
          <w:rFonts w:ascii="Times New Roman" w:hAnsi="Times New Roman" w:cs="Times New Roman"/>
        </w:rPr>
        <w:t xml:space="preserve">Nem egészen 3 héttel a kirándulást követően, közösen ellátogattak a Műcsarnok kortárs fotográfiákat bemutató időszakos kiállításaira. Az egyes fotók elemzése kapcsán egymás látásmódjába is betekintést nyerhettek. </w:t>
      </w:r>
    </w:p>
    <w:p w:rsidR="00120B86" w:rsidRPr="00BA4B83" w:rsidRDefault="00120B86" w:rsidP="00BA4B83">
      <w:pPr>
        <w:pStyle w:val="Norml1"/>
        <w:widowControl w:val="0"/>
        <w:spacing w:after="60"/>
        <w:jc w:val="both"/>
        <w:rPr>
          <w:rFonts w:ascii="Times New Roman" w:hAnsi="Times New Roman" w:cs="Times New Roman"/>
        </w:rPr>
      </w:pPr>
      <w:r w:rsidRPr="00BA4B83">
        <w:rPr>
          <w:rFonts w:ascii="Times New Roman" w:hAnsi="Times New Roman" w:cs="Times New Roman"/>
        </w:rPr>
        <w:t xml:space="preserve">Egy </w:t>
      </w:r>
      <w:proofErr w:type="gramStart"/>
      <w:r w:rsidRPr="00BA4B83">
        <w:rPr>
          <w:rFonts w:ascii="Times New Roman" w:hAnsi="Times New Roman" w:cs="Times New Roman"/>
        </w:rPr>
        <w:t>klassz</w:t>
      </w:r>
      <w:proofErr w:type="gramEnd"/>
      <w:r w:rsidRPr="00BA4B83">
        <w:rPr>
          <w:rFonts w:ascii="Times New Roman" w:hAnsi="Times New Roman" w:cs="Times New Roman"/>
        </w:rPr>
        <w:t>, folyamatosan bővülő, vegyes társaság jött össze, ahol beszélhetnek gondolataikról, érzéseikről. Ahol szeretettel, elfogadással fordulnak egymás felé, és akár szabadidős programokban is részt vehet</w:t>
      </w:r>
      <w:r w:rsidR="006F7B1F" w:rsidRPr="00BA4B83">
        <w:rPr>
          <w:rFonts w:ascii="Times New Roman" w:hAnsi="Times New Roman" w:cs="Times New Roman"/>
        </w:rPr>
        <w:t>nek.</w:t>
      </w:r>
      <w:r w:rsidRPr="00BA4B83">
        <w:rPr>
          <w:rFonts w:ascii="Times New Roman" w:hAnsi="Times New Roman" w:cs="Times New Roman"/>
        </w:rPr>
        <w:t xml:space="preserve"> A csoport vezetői, Judit lelkesedésével, odafordulásával, Péter lendületével, szeretni való, ésszerű gondolkodásával igazán jó párost alkotnak.</w:t>
      </w:r>
    </w:p>
    <w:p w:rsidR="006F7B1F" w:rsidRPr="00BA4B83" w:rsidRDefault="006F7B1F" w:rsidP="00BA4B83">
      <w:pPr>
        <w:pStyle w:val="Norml1"/>
        <w:widowControl w:val="0"/>
        <w:spacing w:after="60"/>
        <w:jc w:val="both"/>
        <w:rPr>
          <w:rFonts w:ascii="Times New Roman" w:hAnsi="Times New Roman" w:cs="Times New Roman"/>
        </w:rPr>
      </w:pPr>
      <w:r w:rsidRPr="00BA4B83">
        <w:rPr>
          <w:rFonts w:ascii="Times New Roman" w:hAnsi="Times New Roman" w:cs="Times New Roman"/>
        </w:rPr>
        <w:t>Van egy privát FB csoportju</w:t>
      </w:r>
      <w:r w:rsidR="00120B86" w:rsidRPr="00BA4B83">
        <w:rPr>
          <w:rFonts w:ascii="Times New Roman" w:hAnsi="Times New Roman" w:cs="Times New Roman"/>
        </w:rPr>
        <w:t>k is, ahol a beszélgetések között megosztj</w:t>
      </w:r>
      <w:r w:rsidRPr="00BA4B83">
        <w:rPr>
          <w:rFonts w:ascii="Times New Roman" w:hAnsi="Times New Roman" w:cs="Times New Roman"/>
        </w:rPr>
        <w:t>á</w:t>
      </w:r>
      <w:r w:rsidR="00120B86" w:rsidRPr="00BA4B83">
        <w:rPr>
          <w:rFonts w:ascii="Times New Roman" w:hAnsi="Times New Roman" w:cs="Times New Roman"/>
        </w:rPr>
        <w:t>k egymással gondolataikat</w:t>
      </w:r>
      <w:r w:rsidRPr="00BA4B83">
        <w:rPr>
          <w:rFonts w:ascii="Times New Roman" w:hAnsi="Times New Roman" w:cs="Times New Roman"/>
        </w:rPr>
        <w:t xml:space="preserve">. </w:t>
      </w:r>
      <w:r w:rsidR="00120B86" w:rsidRPr="00BA4B83">
        <w:rPr>
          <w:rFonts w:ascii="Times New Roman" w:hAnsi="Times New Roman" w:cs="Times New Roman"/>
        </w:rPr>
        <w:t>Magukból egy darabot.</w:t>
      </w:r>
      <w:r w:rsidRPr="00BA4B83">
        <w:rPr>
          <w:rFonts w:ascii="Times New Roman" w:hAnsi="Times New Roman" w:cs="Times New Roman"/>
        </w:rPr>
        <w:t xml:space="preserve"> </w:t>
      </w:r>
    </w:p>
    <w:p w:rsidR="00120B86" w:rsidRPr="00BA4B83" w:rsidRDefault="006F7B1F" w:rsidP="00BA4B83">
      <w:pPr>
        <w:pStyle w:val="Norml1"/>
        <w:widowControl w:val="0"/>
        <w:spacing w:after="60"/>
        <w:jc w:val="both"/>
        <w:rPr>
          <w:rFonts w:ascii="Times New Roman" w:hAnsi="Times New Roman" w:cs="Times New Roman"/>
        </w:rPr>
      </w:pPr>
      <w:r w:rsidRPr="00BA4B83">
        <w:rPr>
          <w:rFonts w:ascii="Times New Roman" w:hAnsi="Times New Roman" w:cs="Times New Roman"/>
        </w:rPr>
        <w:t>A csoportról a kozosen.ebredesek.hu magazinban olvasható részletesen (</w:t>
      </w:r>
      <w:hyperlink r:id="rId7" w:history="1">
        <w:r w:rsidRPr="00BA4B83">
          <w:rPr>
            <w:rStyle w:val="Hiperhivatkozs"/>
            <w:rFonts w:ascii="Times New Roman" w:hAnsi="Times New Roman" w:cs="Times New Roman"/>
          </w:rPr>
          <w:t>https://kozosen.ebredesek.hu/2021/10/03/love_etc_keri_peter_suranyi_judit/</w:t>
        </w:r>
      </w:hyperlink>
      <w:r w:rsidRPr="00BA4B83">
        <w:rPr>
          <w:rFonts w:ascii="Times New Roman" w:hAnsi="Times New Roman" w:cs="Times New Roman"/>
        </w:rPr>
        <w:t>)</w:t>
      </w:r>
    </w:p>
    <w:p w:rsidR="00120B86" w:rsidRPr="00BA4B83" w:rsidRDefault="00120B86" w:rsidP="00BA4B83">
      <w:pPr>
        <w:pStyle w:val="Norml1"/>
        <w:widowControl w:val="0"/>
        <w:spacing w:after="60"/>
        <w:rPr>
          <w:rFonts w:ascii="Times New Roman" w:hAnsi="Times New Roman" w:cs="Times New Roman"/>
        </w:rPr>
      </w:pPr>
    </w:p>
    <w:p w:rsidR="00120B86" w:rsidRPr="00BA4B83" w:rsidRDefault="00120B86" w:rsidP="00BA4B83">
      <w:pPr>
        <w:pStyle w:val="Norml1"/>
        <w:widowControl w:val="0"/>
        <w:spacing w:after="60"/>
        <w:rPr>
          <w:rFonts w:ascii="Times New Roman" w:hAnsi="Times New Roman" w:cs="Times New Roman"/>
        </w:rPr>
      </w:pPr>
    </w:p>
    <w:p w:rsidR="00CA42C1" w:rsidRPr="00BA4B83" w:rsidRDefault="00CA42C1" w:rsidP="00BA4B83">
      <w:pPr>
        <w:spacing w:after="200"/>
        <w:rPr>
          <w:rFonts w:ascii="Times New Roman" w:hAnsi="Times New Roman" w:cs="Times New Roman"/>
          <w:b/>
          <w:bCs/>
        </w:rPr>
      </w:pPr>
      <w:r w:rsidRPr="00BA4B83">
        <w:rPr>
          <w:rFonts w:ascii="Times New Roman" w:hAnsi="Times New Roman" w:cs="Times New Roman"/>
          <w:b/>
          <w:bCs/>
        </w:rPr>
        <w:br w:type="page"/>
      </w:r>
    </w:p>
    <w:p w:rsidR="00CA42C1" w:rsidRPr="00BA4B83" w:rsidRDefault="00CA42C1" w:rsidP="00BA4B83">
      <w:pPr>
        <w:pStyle w:val="Norml1"/>
        <w:widowControl w:val="0"/>
        <w:numPr>
          <w:ilvl w:val="0"/>
          <w:numId w:val="8"/>
        </w:numPr>
        <w:pBdr>
          <w:top w:val="nil"/>
          <w:left w:val="nil"/>
          <w:bottom w:val="nil"/>
          <w:right w:val="nil"/>
          <w:between w:val="nil"/>
        </w:pBdr>
        <w:ind w:left="0" w:right="-1" w:firstLine="0"/>
        <w:jc w:val="center"/>
        <w:rPr>
          <w:rFonts w:ascii="Times New Roman" w:hAnsi="Times New Roman" w:cs="Times New Roman"/>
          <w:b/>
        </w:rPr>
      </w:pPr>
      <w:r w:rsidRPr="00BA4B83">
        <w:rPr>
          <w:rFonts w:ascii="Times New Roman" w:hAnsi="Times New Roman" w:cs="Times New Roman"/>
          <w:b/>
        </w:rPr>
        <w:t>MELLÉKLET</w:t>
      </w:r>
      <w:r w:rsidRPr="00BA4B83">
        <w:rPr>
          <w:rFonts w:ascii="Times New Roman" w:hAnsi="Times New Roman" w:cs="Times New Roman"/>
        </w:rPr>
        <w:t xml:space="preserve"> </w:t>
      </w:r>
      <w:r w:rsidRPr="00BA4B83">
        <w:rPr>
          <w:rFonts w:ascii="Times New Roman" w:hAnsi="Times New Roman" w:cs="Times New Roman"/>
          <w:b/>
        </w:rPr>
        <w:t>ANTISTIGMA-DÍJAZOTTAK</w:t>
      </w:r>
    </w:p>
    <w:p w:rsidR="00CA42C1" w:rsidRPr="00BA4B83" w:rsidRDefault="00CA42C1" w:rsidP="00BA4B83">
      <w:pPr>
        <w:spacing w:after="200"/>
        <w:rPr>
          <w:rFonts w:ascii="Times New Roman" w:hAnsi="Times New Roman" w:cs="Times New Roman"/>
          <w:b/>
          <w:bCs/>
        </w:rPr>
      </w:pPr>
    </w:p>
    <w:p w:rsidR="00CA42C1" w:rsidRPr="00BA4B83" w:rsidRDefault="00CA42C1" w:rsidP="00BA4B83">
      <w:pPr>
        <w:shd w:val="clear" w:color="auto" w:fill="FFFFFF"/>
        <w:jc w:val="both"/>
        <w:rPr>
          <w:rFonts w:ascii="Times New Roman" w:hAnsi="Times New Roman" w:cs="Times New Roman"/>
          <w:color w:val="222222"/>
        </w:rPr>
      </w:pPr>
      <w:r w:rsidRPr="00BA4B83">
        <w:rPr>
          <w:rFonts w:ascii="Times New Roman" w:hAnsi="Times New Roman" w:cs="Times New Roman"/>
          <w:b/>
          <w:bCs/>
          <w:color w:val="222222"/>
        </w:rPr>
        <w:t xml:space="preserve">1) "Ami közöttünk elhangzik, arról nem beszélhetek senkinek"  Magyar Narancs – </w:t>
      </w:r>
      <w:proofErr w:type="spellStart"/>
      <w:r w:rsidRPr="00BA4B83">
        <w:rPr>
          <w:rFonts w:ascii="Times New Roman" w:hAnsi="Times New Roman" w:cs="Times New Roman"/>
          <w:b/>
          <w:bCs/>
          <w:color w:val="222222"/>
        </w:rPr>
        <w:t>Bod</w:t>
      </w:r>
      <w:proofErr w:type="spellEnd"/>
      <w:r w:rsidRPr="00BA4B83">
        <w:rPr>
          <w:rFonts w:ascii="Times New Roman" w:hAnsi="Times New Roman" w:cs="Times New Roman"/>
          <w:b/>
          <w:bCs/>
          <w:color w:val="222222"/>
        </w:rPr>
        <w:t xml:space="preserve"> Tamás </w:t>
      </w:r>
    </w:p>
    <w:p w:rsidR="00CA42C1" w:rsidRPr="00BA4B83" w:rsidRDefault="00CA42C1" w:rsidP="00BA4B83">
      <w:pPr>
        <w:shd w:val="clear" w:color="auto" w:fill="FFFFFF"/>
        <w:jc w:val="both"/>
        <w:rPr>
          <w:rFonts w:ascii="Times New Roman" w:hAnsi="Times New Roman" w:cs="Times New Roman"/>
          <w:color w:val="222222"/>
        </w:rPr>
      </w:pPr>
      <w:r w:rsidRPr="00BA4B83">
        <w:rPr>
          <w:rFonts w:ascii="Times New Roman" w:hAnsi="Times New Roman" w:cs="Times New Roman"/>
          <w:color w:val="222222"/>
        </w:rPr>
        <w:br/>
        <w:t xml:space="preserve">Interjúalanyunkat kiskamasz korában zaklatta az edzője, aki a korábbi években bizalmi viszonyt épített ki vele. (A fiatal férfit nem valódi nevén, hanem Ádámnak nevezzük.) Amikor értesült arról, hogy a férfival szemben rendőrségi vizsgálat indult, felkereste lapunkat, hogy elmondhassa, mi történt vele. Ezzel is segíteni akar másokon, s a kibeszélés számára az önterápia része. Felkavaró beszélgetés </w:t>
      </w:r>
      <w:proofErr w:type="spellStart"/>
      <w:r w:rsidRPr="00BA4B83">
        <w:rPr>
          <w:rFonts w:ascii="Times New Roman" w:hAnsi="Times New Roman" w:cs="Times New Roman"/>
          <w:color w:val="222222"/>
        </w:rPr>
        <w:t>következik.</w:t>
      </w:r>
      <w:r w:rsidRPr="00BA4B83">
        <w:rPr>
          <w:rStyle w:val="gmaildefault"/>
          <w:rFonts w:ascii="Times New Roman" w:hAnsi="Times New Roman" w:cs="Times New Roman"/>
          <w:color w:val="222222"/>
        </w:rPr>
        <w:t>-cikk</w:t>
      </w:r>
      <w:proofErr w:type="spellEnd"/>
      <w:r w:rsidRPr="00BA4B83">
        <w:rPr>
          <w:rStyle w:val="gmaildefault"/>
          <w:rFonts w:ascii="Times New Roman" w:hAnsi="Times New Roman" w:cs="Times New Roman"/>
          <w:color w:val="222222"/>
        </w:rPr>
        <w:t xml:space="preserve"> a linken.</w:t>
      </w:r>
    </w:p>
    <w:p w:rsidR="00CA42C1" w:rsidRPr="00BA4B83" w:rsidRDefault="00CA42C1" w:rsidP="00BA4B83">
      <w:pPr>
        <w:shd w:val="clear" w:color="auto" w:fill="FFFFFF"/>
        <w:rPr>
          <w:rFonts w:ascii="Times New Roman" w:hAnsi="Times New Roman" w:cs="Times New Roman"/>
          <w:color w:val="222222"/>
        </w:rPr>
      </w:pPr>
    </w:p>
    <w:p w:rsidR="00CA42C1" w:rsidRPr="00BA4B83" w:rsidRDefault="00CA42C1" w:rsidP="00BA4B83">
      <w:pPr>
        <w:shd w:val="clear" w:color="auto" w:fill="FFFFFF"/>
        <w:rPr>
          <w:rFonts w:ascii="Times New Roman" w:hAnsi="Times New Roman" w:cs="Times New Roman"/>
          <w:color w:val="222222"/>
        </w:rPr>
      </w:pPr>
      <w:r w:rsidRPr="00BA4B83">
        <w:rPr>
          <w:rFonts w:ascii="Times New Roman" w:hAnsi="Times New Roman" w:cs="Times New Roman"/>
          <w:color w:val="222222"/>
        </w:rPr>
        <w:t>Link: </w:t>
      </w:r>
      <w:hyperlink r:id="rId8" w:tgtFrame="_blank" w:history="1">
        <w:r w:rsidRPr="00BA4B83">
          <w:rPr>
            <w:rStyle w:val="Hiperhivatkozs"/>
            <w:rFonts w:ascii="Times New Roman" w:hAnsi="Times New Roman" w:cs="Times New Roman"/>
            <w:color w:val="1155CC"/>
          </w:rPr>
          <w:t>"Ami közöttünk elhangzik, arról nem beszélhetek senkinek"</w:t>
        </w:r>
      </w:hyperlink>
    </w:p>
    <w:p w:rsidR="00CA42C1" w:rsidRPr="00BA4B83" w:rsidRDefault="00CA42C1" w:rsidP="00BA4B83">
      <w:pPr>
        <w:shd w:val="clear" w:color="auto" w:fill="FFFFFF"/>
        <w:rPr>
          <w:rFonts w:ascii="Times New Roman" w:hAnsi="Times New Roman" w:cs="Times New Roman"/>
          <w:color w:val="222222"/>
        </w:rPr>
      </w:pPr>
    </w:p>
    <w:p w:rsidR="00CA42C1" w:rsidRPr="00BA4B83" w:rsidRDefault="00CA42C1" w:rsidP="00BA4B83">
      <w:pPr>
        <w:shd w:val="clear" w:color="auto" w:fill="FFFFFF"/>
        <w:rPr>
          <w:rFonts w:ascii="Times New Roman" w:hAnsi="Times New Roman" w:cs="Times New Roman"/>
          <w:color w:val="222222"/>
        </w:rPr>
      </w:pPr>
    </w:p>
    <w:p w:rsidR="00CA42C1" w:rsidRPr="00BA4B83" w:rsidRDefault="00CA42C1" w:rsidP="00BA4B83">
      <w:pPr>
        <w:shd w:val="clear" w:color="auto" w:fill="FFFFFF"/>
        <w:rPr>
          <w:rFonts w:ascii="Times New Roman" w:hAnsi="Times New Roman" w:cs="Times New Roman"/>
          <w:color w:val="222222"/>
        </w:rPr>
      </w:pPr>
      <w:r w:rsidRPr="00BA4B83">
        <w:rPr>
          <w:rFonts w:ascii="Times New Roman" w:hAnsi="Times New Roman" w:cs="Times New Roman"/>
          <w:b/>
          <w:bCs/>
          <w:color w:val="000000"/>
        </w:rPr>
        <w:t>2) </w:t>
      </w:r>
      <w:r w:rsidRPr="00BA4B83">
        <w:rPr>
          <w:rFonts w:ascii="Times New Roman" w:hAnsi="Times New Roman" w:cs="Times New Roman"/>
          <w:b/>
          <w:bCs/>
          <w:color w:val="222222"/>
        </w:rPr>
        <w:t xml:space="preserve">Huszonhárom éve tiszta vagyok” – Kiss L. Tímea az </w:t>
      </w:r>
      <w:proofErr w:type="spellStart"/>
      <w:r w:rsidRPr="00BA4B83">
        <w:rPr>
          <w:rFonts w:ascii="Times New Roman" w:hAnsi="Times New Roman" w:cs="Times New Roman"/>
          <w:b/>
          <w:bCs/>
          <w:color w:val="222222"/>
        </w:rPr>
        <w:t>ópiátok</w:t>
      </w:r>
      <w:proofErr w:type="spellEnd"/>
      <w:r w:rsidRPr="00BA4B83">
        <w:rPr>
          <w:rFonts w:ascii="Times New Roman" w:hAnsi="Times New Roman" w:cs="Times New Roman"/>
          <w:b/>
          <w:bCs/>
          <w:color w:val="222222"/>
        </w:rPr>
        <w:t xml:space="preserve"> rabja volt     Képmás – Jónás Ágnes és Kiss L. Tímea</w:t>
      </w:r>
    </w:p>
    <w:p w:rsidR="00CA42C1" w:rsidRPr="00BA4B83" w:rsidRDefault="00CA42C1" w:rsidP="00BA4B83">
      <w:pPr>
        <w:shd w:val="clear" w:color="auto" w:fill="FFFFFF"/>
        <w:jc w:val="both"/>
        <w:rPr>
          <w:rFonts w:ascii="Times New Roman" w:hAnsi="Times New Roman" w:cs="Times New Roman"/>
          <w:color w:val="222222"/>
        </w:rPr>
      </w:pPr>
      <w:r w:rsidRPr="00BA4B83">
        <w:rPr>
          <w:rFonts w:ascii="Times New Roman" w:hAnsi="Times New Roman" w:cs="Times New Roman"/>
          <w:color w:val="222222"/>
        </w:rPr>
        <w:br/>
        <w:t xml:space="preserve">„Sokan azt hiszik, hogy csak nagyon problémás családokból kerülnek ki drogos gyerekek, pedig ez nem így van” – állítja Kiss L. Tímea, aki még kamaszként került az </w:t>
      </w:r>
      <w:proofErr w:type="spellStart"/>
      <w:r w:rsidRPr="00BA4B83">
        <w:rPr>
          <w:rFonts w:ascii="Times New Roman" w:hAnsi="Times New Roman" w:cs="Times New Roman"/>
          <w:color w:val="222222"/>
        </w:rPr>
        <w:t>ópiátok</w:t>
      </w:r>
      <w:proofErr w:type="spellEnd"/>
      <w:r w:rsidRPr="00BA4B83">
        <w:rPr>
          <w:rFonts w:ascii="Times New Roman" w:hAnsi="Times New Roman" w:cs="Times New Roman"/>
          <w:color w:val="222222"/>
        </w:rPr>
        <w:t xml:space="preserve"> fogságába, ám kitartásának és még inkább egy kemény terápiának köszönhetően több mint két évtizede „felépülő függő”, vagy ahogyan ő definiálja magát: örök </w:t>
      </w:r>
      <w:proofErr w:type="spellStart"/>
      <w:r w:rsidRPr="00BA4B83">
        <w:rPr>
          <w:rFonts w:ascii="Times New Roman" w:hAnsi="Times New Roman" w:cs="Times New Roman"/>
          <w:color w:val="222222"/>
        </w:rPr>
        <w:t>egyensúlykereső.-cikk</w:t>
      </w:r>
      <w:proofErr w:type="spellEnd"/>
      <w:r w:rsidRPr="00BA4B83">
        <w:rPr>
          <w:rFonts w:ascii="Times New Roman" w:hAnsi="Times New Roman" w:cs="Times New Roman"/>
          <w:color w:val="222222"/>
        </w:rPr>
        <w:t xml:space="preserve"> a linken olvasható.</w:t>
      </w:r>
    </w:p>
    <w:p w:rsidR="00CA42C1" w:rsidRPr="00BA4B83" w:rsidRDefault="00CA42C1" w:rsidP="00BA4B83">
      <w:pPr>
        <w:shd w:val="clear" w:color="auto" w:fill="FFFFFF"/>
        <w:rPr>
          <w:rFonts w:ascii="Times New Roman" w:hAnsi="Times New Roman" w:cs="Times New Roman"/>
          <w:color w:val="222222"/>
        </w:rPr>
      </w:pPr>
    </w:p>
    <w:p w:rsidR="00CA42C1" w:rsidRPr="00BA4B83" w:rsidRDefault="00CA42C1" w:rsidP="00BA4B83">
      <w:pPr>
        <w:shd w:val="clear" w:color="auto" w:fill="FFFFFF"/>
        <w:rPr>
          <w:rFonts w:ascii="Times New Roman" w:hAnsi="Times New Roman" w:cs="Times New Roman"/>
          <w:color w:val="222222"/>
        </w:rPr>
      </w:pPr>
      <w:r w:rsidRPr="00BA4B83">
        <w:rPr>
          <w:rFonts w:ascii="Times New Roman" w:hAnsi="Times New Roman" w:cs="Times New Roman"/>
          <w:color w:val="222222"/>
        </w:rPr>
        <w:t>Link: </w:t>
      </w:r>
      <w:hyperlink r:id="rId9" w:tgtFrame="_blank" w:history="1">
        <w:r w:rsidRPr="00BA4B83">
          <w:rPr>
            <w:rStyle w:val="Hiperhivatkozs"/>
            <w:rFonts w:ascii="Times New Roman" w:hAnsi="Times New Roman" w:cs="Times New Roman"/>
            <w:color w:val="1155CC"/>
          </w:rPr>
          <w:t xml:space="preserve">„Huszonhárom éve tiszta vagyok” – Kiss L. Tímea az </w:t>
        </w:r>
        <w:proofErr w:type="spellStart"/>
        <w:r w:rsidRPr="00BA4B83">
          <w:rPr>
            <w:rStyle w:val="Hiperhivatkozs"/>
            <w:rFonts w:ascii="Times New Roman" w:hAnsi="Times New Roman" w:cs="Times New Roman"/>
            <w:color w:val="1155CC"/>
          </w:rPr>
          <w:t>ópiátok</w:t>
        </w:r>
        <w:proofErr w:type="spellEnd"/>
        <w:r w:rsidRPr="00BA4B83">
          <w:rPr>
            <w:rStyle w:val="Hiperhivatkozs"/>
            <w:rFonts w:ascii="Times New Roman" w:hAnsi="Times New Roman" w:cs="Times New Roman"/>
            <w:color w:val="1155CC"/>
          </w:rPr>
          <w:t xml:space="preserve"> rabja volt</w:t>
        </w:r>
      </w:hyperlink>
    </w:p>
    <w:p w:rsidR="00EA1339" w:rsidRPr="00BA4B83" w:rsidRDefault="00CA42C1" w:rsidP="00CD150B">
      <w:pPr>
        <w:spacing w:after="200"/>
        <w:rPr>
          <w:rFonts w:ascii="Times New Roman" w:hAnsi="Times New Roman" w:cs="Times New Roman"/>
          <w:color w:val="FF0000"/>
        </w:rPr>
      </w:pPr>
      <w:r w:rsidRPr="00BA4B83">
        <w:rPr>
          <w:rFonts w:ascii="Times New Roman" w:hAnsi="Times New Roman" w:cs="Times New Roman"/>
          <w:b/>
          <w:bCs/>
        </w:rPr>
        <w:t xml:space="preserve"> </w:t>
      </w:r>
    </w:p>
    <w:p w:rsidR="00EA1339" w:rsidRPr="00BA4B83" w:rsidRDefault="00EA1339" w:rsidP="00BA4B83">
      <w:pPr>
        <w:jc w:val="both"/>
        <w:rPr>
          <w:rFonts w:ascii="Times New Roman" w:hAnsi="Times New Roman" w:cs="Times New Roman"/>
          <w:i/>
          <w:color w:val="FF0000"/>
        </w:rPr>
      </w:pPr>
    </w:p>
    <w:p w:rsidR="00EA1339" w:rsidRPr="00BA4B83" w:rsidRDefault="00EA1339" w:rsidP="00BA4B83">
      <w:pPr>
        <w:pStyle w:val="Norml1"/>
        <w:widowControl w:val="0"/>
        <w:pBdr>
          <w:top w:val="nil"/>
          <w:left w:val="nil"/>
          <w:bottom w:val="nil"/>
          <w:right w:val="nil"/>
          <w:between w:val="nil"/>
        </w:pBdr>
        <w:ind w:left="57" w:right="-1"/>
        <w:rPr>
          <w:rFonts w:ascii="Times New Roman" w:hAnsi="Times New Roman" w:cs="Times New Roman"/>
          <w:b/>
          <w:color w:val="FF0000"/>
        </w:rPr>
      </w:pPr>
    </w:p>
    <w:p w:rsidR="006D5FD8" w:rsidRPr="00BA4B83" w:rsidRDefault="006D5FD8" w:rsidP="00BA4B83">
      <w:pPr>
        <w:pStyle w:val="Listaszerbekezds"/>
        <w:spacing w:before="120" w:after="120"/>
        <w:ind w:left="714"/>
        <w:contextualSpacing w:val="0"/>
        <w:jc w:val="both"/>
        <w:rPr>
          <w:rFonts w:ascii="Times New Roman" w:hAnsi="Times New Roman" w:cs="Times New Roman"/>
          <w:color w:val="FF0000"/>
        </w:rPr>
      </w:pPr>
    </w:p>
    <w:p w:rsidR="006D5FD8" w:rsidRPr="00BA4B83" w:rsidRDefault="006D5FD8" w:rsidP="00BA4B83">
      <w:pPr>
        <w:pStyle w:val="Norml1"/>
        <w:widowControl w:val="0"/>
        <w:spacing w:after="60"/>
        <w:jc w:val="both"/>
        <w:rPr>
          <w:rFonts w:ascii="Times New Roman" w:hAnsi="Times New Roman" w:cs="Times New Roman"/>
          <w:b/>
          <w:color w:val="FF0000"/>
        </w:rPr>
      </w:pPr>
      <w:bookmarkStart w:id="0" w:name="_GoBack"/>
      <w:bookmarkEnd w:id="0"/>
    </w:p>
    <w:sectPr w:rsidR="006D5FD8" w:rsidRPr="00BA4B83" w:rsidSect="00EA3E4E">
      <w:pgSz w:w="11906" w:h="16838"/>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6FF"/>
    <w:multiLevelType w:val="multilevel"/>
    <w:tmpl w:val="88022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5E9616A"/>
    <w:multiLevelType w:val="multilevel"/>
    <w:tmpl w:val="D2941D4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34A1D3D"/>
    <w:multiLevelType w:val="multilevel"/>
    <w:tmpl w:val="9D622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41C7866"/>
    <w:multiLevelType w:val="hybridMultilevel"/>
    <w:tmpl w:val="42F05B0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789602E"/>
    <w:multiLevelType w:val="multilevel"/>
    <w:tmpl w:val="098A4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34A5148"/>
    <w:multiLevelType w:val="multilevel"/>
    <w:tmpl w:val="1CDC9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706173C"/>
    <w:multiLevelType w:val="hybridMultilevel"/>
    <w:tmpl w:val="655868BE"/>
    <w:lvl w:ilvl="0" w:tplc="C352C9FC">
      <w:start w:val="1"/>
      <w:numFmt w:val="decimal"/>
      <w:suff w:val="space"/>
      <w:lvlText w:val="%1."/>
      <w:lvlJc w:val="left"/>
      <w:pPr>
        <w:ind w:left="170" w:hanging="113"/>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7">
    <w:nsid w:val="6B9F7839"/>
    <w:multiLevelType w:val="hybridMultilevel"/>
    <w:tmpl w:val="AC4C4D04"/>
    <w:lvl w:ilvl="0" w:tplc="23086888">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8">
    <w:nsid w:val="6D97795E"/>
    <w:multiLevelType w:val="hybridMultilevel"/>
    <w:tmpl w:val="CCDCA0A6"/>
    <w:lvl w:ilvl="0" w:tplc="8F041988">
      <w:start w:val="2021"/>
      <w:numFmt w:val="decimal"/>
      <w:lvlText w:val="%1."/>
      <w:lvlJc w:val="left"/>
      <w:pPr>
        <w:ind w:left="549" w:hanging="492"/>
      </w:pPr>
      <w:rPr>
        <w:rFonts w:hint="default"/>
      </w:rPr>
    </w:lvl>
    <w:lvl w:ilvl="1" w:tplc="040E0019" w:tentative="1">
      <w:start w:val="1"/>
      <w:numFmt w:val="lowerLetter"/>
      <w:lvlText w:val="%2."/>
      <w:lvlJc w:val="left"/>
      <w:pPr>
        <w:ind w:left="1137" w:hanging="360"/>
      </w:pPr>
    </w:lvl>
    <w:lvl w:ilvl="2" w:tplc="040E001B" w:tentative="1">
      <w:start w:val="1"/>
      <w:numFmt w:val="lowerRoman"/>
      <w:lvlText w:val="%3."/>
      <w:lvlJc w:val="right"/>
      <w:pPr>
        <w:ind w:left="1857" w:hanging="180"/>
      </w:pPr>
    </w:lvl>
    <w:lvl w:ilvl="3" w:tplc="040E000F" w:tentative="1">
      <w:start w:val="1"/>
      <w:numFmt w:val="decimal"/>
      <w:lvlText w:val="%4."/>
      <w:lvlJc w:val="left"/>
      <w:pPr>
        <w:ind w:left="2577" w:hanging="360"/>
      </w:pPr>
    </w:lvl>
    <w:lvl w:ilvl="4" w:tplc="040E0019" w:tentative="1">
      <w:start w:val="1"/>
      <w:numFmt w:val="lowerLetter"/>
      <w:lvlText w:val="%5."/>
      <w:lvlJc w:val="left"/>
      <w:pPr>
        <w:ind w:left="3297" w:hanging="360"/>
      </w:pPr>
    </w:lvl>
    <w:lvl w:ilvl="5" w:tplc="040E001B" w:tentative="1">
      <w:start w:val="1"/>
      <w:numFmt w:val="lowerRoman"/>
      <w:lvlText w:val="%6."/>
      <w:lvlJc w:val="right"/>
      <w:pPr>
        <w:ind w:left="4017" w:hanging="180"/>
      </w:pPr>
    </w:lvl>
    <w:lvl w:ilvl="6" w:tplc="040E000F" w:tentative="1">
      <w:start w:val="1"/>
      <w:numFmt w:val="decimal"/>
      <w:lvlText w:val="%7."/>
      <w:lvlJc w:val="left"/>
      <w:pPr>
        <w:ind w:left="4737" w:hanging="360"/>
      </w:pPr>
    </w:lvl>
    <w:lvl w:ilvl="7" w:tplc="040E0019" w:tentative="1">
      <w:start w:val="1"/>
      <w:numFmt w:val="lowerLetter"/>
      <w:lvlText w:val="%8."/>
      <w:lvlJc w:val="left"/>
      <w:pPr>
        <w:ind w:left="5457" w:hanging="360"/>
      </w:pPr>
    </w:lvl>
    <w:lvl w:ilvl="8" w:tplc="040E001B" w:tentative="1">
      <w:start w:val="1"/>
      <w:numFmt w:val="lowerRoman"/>
      <w:lvlText w:val="%9."/>
      <w:lvlJc w:val="right"/>
      <w:pPr>
        <w:ind w:left="6177" w:hanging="180"/>
      </w:pPr>
    </w:lvl>
  </w:abstractNum>
  <w:abstractNum w:abstractNumId="9">
    <w:nsid w:val="6E230705"/>
    <w:multiLevelType w:val="hybridMultilevel"/>
    <w:tmpl w:val="F26475C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EA75CC9"/>
    <w:multiLevelType w:val="multilevel"/>
    <w:tmpl w:val="BC4E7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FE45095"/>
    <w:multiLevelType w:val="multilevel"/>
    <w:tmpl w:val="39D05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14F24C8"/>
    <w:multiLevelType w:val="hybridMultilevel"/>
    <w:tmpl w:val="6F686DA4"/>
    <w:lvl w:ilvl="0" w:tplc="B7F84102">
      <w:start w:val="2019"/>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1"/>
  </w:num>
  <w:num w:numId="6">
    <w:abstractNumId w:val="10"/>
  </w:num>
  <w:num w:numId="7">
    <w:abstractNumId w:val="7"/>
  </w:num>
  <w:num w:numId="8">
    <w:abstractNumId w:val="6"/>
  </w:num>
  <w:num w:numId="9">
    <w:abstractNumId w:val="1"/>
  </w:num>
  <w:num w:numId="10">
    <w:abstractNumId w:val="9"/>
  </w:num>
  <w:num w:numId="11">
    <w:abstractNumId w:val="1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642"/>
    <w:rsid w:val="000105B2"/>
    <w:rsid w:val="00020480"/>
    <w:rsid w:val="0004233F"/>
    <w:rsid w:val="00060830"/>
    <w:rsid w:val="000714BC"/>
    <w:rsid w:val="00076968"/>
    <w:rsid w:val="00090642"/>
    <w:rsid w:val="000E1B56"/>
    <w:rsid w:val="0010679B"/>
    <w:rsid w:val="00120B86"/>
    <w:rsid w:val="001872CD"/>
    <w:rsid w:val="001C5754"/>
    <w:rsid w:val="001D18E0"/>
    <w:rsid w:val="001D2ABB"/>
    <w:rsid w:val="00213E94"/>
    <w:rsid w:val="0023290D"/>
    <w:rsid w:val="00257145"/>
    <w:rsid w:val="002725CB"/>
    <w:rsid w:val="00287AC1"/>
    <w:rsid w:val="002931F8"/>
    <w:rsid w:val="002F6EF1"/>
    <w:rsid w:val="00337B82"/>
    <w:rsid w:val="0035551E"/>
    <w:rsid w:val="003D33AF"/>
    <w:rsid w:val="003D4E51"/>
    <w:rsid w:val="0041327E"/>
    <w:rsid w:val="00473752"/>
    <w:rsid w:val="004A2998"/>
    <w:rsid w:val="004E1B30"/>
    <w:rsid w:val="00545C39"/>
    <w:rsid w:val="00556AC2"/>
    <w:rsid w:val="00584028"/>
    <w:rsid w:val="00594AC5"/>
    <w:rsid w:val="005C3842"/>
    <w:rsid w:val="0060305D"/>
    <w:rsid w:val="0063282C"/>
    <w:rsid w:val="00671D50"/>
    <w:rsid w:val="006A6210"/>
    <w:rsid w:val="006C2912"/>
    <w:rsid w:val="006D5FD8"/>
    <w:rsid w:val="006F7B1F"/>
    <w:rsid w:val="00702204"/>
    <w:rsid w:val="00783E0D"/>
    <w:rsid w:val="007C7909"/>
    <w:rsid w:val="007D38F6"/>
    <w:rsid w:val="00821327"/>
    <w:rsid w:val="008810B4"/>
    <w:rsid w:val="008E1B80"/>
    <w:rsid w:val="009460E8"/>
    <w:rsid w:val="00947FA1"/>
    <w:rsid w:val="00953416"/>
    <w:rsid w:val="009E0F7C"/>
    <w:rsid w:val="00A40712"/>
    <w:rsid w:val="00A71113"/>
    <w:rsid w:val="00AE5F88"/>
    <w:rsid w:val="00B04AE3"/>
    <w:rsid w:val="00B0595A"/>
    <w:rsid w:val="00B23A67"/>
    <w:rsid w:val="00B26A04"/>
    <w:rsid w:val="00B30339"/>
    <w:rsid w:val="00B92AB3"/>
    <w:rsid w:val="00BA26B0"/>
    <w:rsid w:val="00BA4B83"/>
    <w:rsid w:val="00BB6CE1"/>
    <w:rsid w:val="00BC2721"/>
    <w:rsid w:val="00BF170D"/>
    <w:rsid w:val="00C00BD4"/>
    <w:rsid w:val="00C669E8"/>
    <w:rsid w:val="00C81367"/>
    <w:rsid w:val="00C81465"/>
    <w:rsid w:val="00C94DA7"/>
    <w:rsid w:val="00CA42C1"/>
    <w:rsid w:val="00CD150B"/>
    <w:rsid w:val="00D17A10"/>
    <w:rsid w:val="00D41804"/>
    <w:rsid w:val="00D45CCE"/>
    <w:rsid w:val="00DA3F42"/>
    <w:rsid w:val="00DD0019"/>
    <w:rsid w:val="00DD790F"/>
    <w:rsid w:val="00E10D7F"/>
    <w:rsid w:val="00E92A7E"/>
    <w:rsid w:val="00EA1339"/>
    <w:rsid w:val="00EA3E4E"/>
    <w:rsid w:val="00F36578"/>
    <w:rsid w:val="00F95119"/>
    <w:rsid w:val="00FD5E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0642"/>
    <w:pPr>
      <w:spacing w:after="0"/>
    </w:pPr>
    <w:rPr>
      <w:rFonts w:ascii="Arial" w:eastAsia="Arial" w:hAnsi="Arial" w:cs="Arial"/>
      <w:lang w:eastAsia="hu-HU"/>
    </w:rPr>
  </w:style>
  <w:style w:type="paragraph" w:styleId="Cmsor1">
    <w:name w:val="heading 1"/>
    <w:basedOn w:val="Norml1"/>
    <w:next w:val="Norml1"/>
    <w:link w:val="Cmsor1Char"/>
    <w:rsid w:val="00090642"/>
    <w:pPr>
      <w:keepNext/>
      <w:keepLines/>
      <w:spacing w:before="480" w:after="120"/>
      <w:outlineLvl w:val="0"/>
    </w:pPr>
    <w:rPr>
      <w:b/>
      <w:sz w:val="48"/>
      <w:szCs w:val="48"/>
    </w:rPr>
  </w:style>
  <w:style w:type="paragraph" w:styleId="Cmsor2">
    <w:name w:val="heading 2"/>
    <w:basedOn w:val="Norml1"/>
    <w:next w:val="Norml1"/>
    <w:link w:val="Cmsor2Char"/>
    <w:rsid w:val="00090642"/>
    <w:pPr>
      <w:keepNext/>
      <w:keepLines/>
      <w:spacing w:before="360" w:after="80"/>
      <w:outlineLvl w:val="1"/>
    </w:pPr>
    <w:rPr>
      <w:b/>
      <w:sz w:val="36"/>
      <w:szCs w:val="36"/>
    </w:rPr>
  </w:style>
  <w:style w:type="paragraph" w:styleId="Cmsor3">
    <w:name w:val="heading 3"/>
    <w:basedOn w:val="Norml1"/>
    <w:next w:val="Norml1"/>
    <w:link w:val="Cmsor3Char"/>
    <w:rsid w:val="00090642"/>
    <w:pPr>
      <w:keepNext/>
      <w:keepLines/>
      <w:spacing w:before="280" w:after="80"/>
      <w:outlineLvl w:val="2"/>
    </w:pPr>
    <w:rPr>
      <w:b/>
      <w:sz w:val="28"/>
      <w:szCs w:val="28"/>
    </w:rPr>
  </w:style>
  <w:style w:type="paragraph" w:styleId="Cmsor4">
    <w:name w:val="heading 4"/>
    <w:basedOn w:val="Norml1"/>
    <w:next w:val="Norml1"/>
    <w:link w:val="Cmsor4Char"/>
    <w:rsid w:val="00090642"/>
    <w:pPr>
      <w:keepNext/>
      <w:keepLines/>
      <w:spacing w:before="240" w:after="40"/>
      <w:outlineLvl w:val="3"/>
    </w:pPr>
    <w:rPr>
      <w:b/>
      <w:sz w:val="24"/>
      <w:szCs w:val="24"/>
    </w:rPr>
  </w:style>
  <w:style w:type="paragraph" w:styleId="Cmsor5">
    <w:name w:val="heading 5"/>
    <w:basedOn w:val="Norml1"/>
    <w:next w:val="Norml1"/>
    <w:link w:val="Cmsor5Char"/>
    <w:rsid w:val="00090642"/>
    <w:pPr>
      <w:keepNext/>
      <w:keepLines/>
      <w:spacing w:before="220" w:after="40"/>
      <w:outlineLvl w:val="4"/>
    </w:pPr>
    <w:rPr>
      <w:b/>
    </w:rPr>
  </w:style>
  <w:style w:type="paragraph" w:styleId="Cmsor6">
    <w:name w:val="heading 6"/>
    <w:basedOn w:val="Norml1"/>
    <w:next w:val="Norml1"/>
    <w:link w:val="Cmsor6Char"/>
    <w:rsid w:val="00090642"/>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1">
    <w:name w:val="Normál1"/>
    <w:rsid w:val="00090642"/>
    <w:pPr>
      <w:spacing w:after="0"/>
    </w:pPr>
    <w:rPr>
      <w:rFonts w:ascii="Arial" w:eastAsia="Arial" w:hAnsi="Arial" w:cs="Arial"/>
      <w:lang w:eastAsia="hu-HU"/>
    </w:rPr>
  </w:style>
  <w:style w:type="character" w:customStyle="1" w:styleId="Cmsor1Char">
    <w:name w:val="Címsor 1 Char"/>
    <w:basedOn w:val="Bekezdsalapbettpusa"/>
    <w:link w:val="Cmsor1"/>
    <w:rsid w:val="00090642"/>
    <w:rPr>
      <w:rFonts w:ascii="Arial" w:eastAsia="Arial" w:hAnsi="Arial" w:cs="Arial"/>
      <w:b/>
      <w:sz w:val="48"/>
      <w:szCs w:val="48"/>
      <w:lang w:eastAsia="hu-HU"/>
    </w:rPr>
  </w:style>
  <w:style w:type="character" w:customStyle="1" w:styleId="Cmsor2Char">
    <w:name w:val="Címsor 2 Char"/>
    <w:basedOn w:val="Bekezdsalapbettpusa"/>
    <w:link w:val="Cmsor2"/>
    <w:rsid w:val="00090642"/>
    <w:rPr>
      <w:rFonts w:ascii="Arial" w:eastAsia="Arial" w:hAnsi="Arial" w:cs="Arial"/>
      <w:b/>
      <w:sz w:val="36"/>
      <w:szCs w:val="36"/>
      <w:lang w:eastAsia="hu-HU"/>
    </w:rPr>
  </w:style>
  <w:style w:type="character" w:customStyle="1" w:styleId="Cmsor3Char">
    <w:name w:val="Címsor 3 Char"/>
    <w:basedOn w:val="Bekezdsalapbettpusa"/>
    <w:link w:val="Cmsor3"/>
    <w:rsid w:val="00090642"/>
    <w:rPr>
      <w:rFonts w:ascii="Arial" w:eastAsia="Arial" w:hAnsi="Arial" w:cs="Arial"/>
      <w:b/>
      <w:sz w:val="28"/>
      <w:szCs w:val="28"/>
      <w:lang w:eastAsia="hu-HU"/>
    </w:rPr>
  </w:style>
  <w:style w:type="character" w:customStyle="1" w:styleId="Cmsor4Char">
    <w:name w:val="Címsor 4 Char"/>
    <w:basedOn w:val="Bekezdsalapbettpusa"/>
    <w:link w:val="Cmsor4"/>
    <w:rsid w:val="00090642"/>
    <w:rPr>
      <w:rFonts w:ascii="Arial" w:eastAsia="Arial" w:hAnsi="Arial" w:cs="Arial"/>
      <w:b/>
      <w:sz w:val="24"/>
      <w:szCs w:val="24"/>
      <w:lang w:eastAsia="hu-HU"/>
    </w:rPr>
  </w:style>
  <w:style w:type="character" w:customStyle="1" w:styleId="Cmsor5Char">
    <w:name w:val="Címsor 5 Char"/>
    <w:basedOn w:val="Bekezdsalapbettpusa"/>
    <w:link w:val="Cmsor5"/>
    <w:rsid w:val="00090642"/>
    <w:rPr>
      <w:rFonts w:ascii="Arial" w:eastAsia="Arial" w:hAnsi="Arial" w:cs="Arial"/>
      <w:b/>
      <w:lang w:eastAsia="hu-HU"/>
    </w:rPr>
  </w:style>
  <w:style w:type="character" w:customStyle="1" w:styleId="Cmsor6Char">
    <w:name w:val="Címsor 6 Char"/>
    <w:basedOn w:val="Bekezdsalapbettpusa"/>
    <w:link w:val="Cmsor6"/>
    <w:rsid w:val="00090642"/>
    <w:rPr>
      <w:rFonts w:ascii="Arial" w:eastAsia="Arial" w:hAnsi="Arial" w:cs="Arial"/>
      <w:b/>
      <w:sz w:val="20"/>
      <w:szCs w:val="20"/>
      <w:lang w:eastAsia="hu-HU"/>
    </w:rPr>
  </w:style>
  <w:style w:type="table" w:customStyle="1" w:styleId="TableNormal">
    <w:name w:val="Table Normal"/>
    <w:rsid w:val="00090642"/>
    <w:pPr>
      <w:spacing w:after="0"/>
    </w:pPr>
    <w:rPr>
      <w:rFonts w:ascii="Arial" w:eastAsia="Arial" w:hAnsi="Arial" w:cs="Arial"/>
      <w:lang w:eastAsia="hu-HU"/>
    </w:rPr>
    <w:tblPr>
      <w:tblCellMar>
        <w:top w:w="0" w:type="dxa"/>
        <w:left w:w="0" w:type="dxa"/>
        <w:bottom w:w="0" w:type="dxa"/>
        <w:right w:w="0" w:type="dxa"/>
      </w:tblCellMar>
    </w:tblPr>
  </w:style>
  <w:style w:type="paragraph" w:styleId="Cm">
    <w:name w:val="Title"/>
    <w:basedOn w:val="Norml1"/>
    <w:next w:val="Norml1"/>
    <w:link w:val="CmChar"/>
    <w:rsid w:val="00090642"/>
    <w:pPr>
      <w:keepNext/>
      <w:keepLines/>
      <w:spacing w:before="480" w:after="120"/>
    </w:pPr>
    <w:rPr>
      <w:b/>
      <w:sz w:val="72"/>
      <w:szCs w:val="72"/>
    </w:rPr>
  </w:style>
  <w:style w:type="character" w:customStyle="1" w:styleId="CmChar">
    <w:name w:val="Cím Char"/>
    <w:basedOn w:val="Bekezdsalapbettpusa"/>
    <w:link w:val="Cm"/>
    <w:rsid w:val="00090642"/>
    <w:rPr>
      <w:rFonts w:ascii="Arial" w:eastAsia="Arial" w:hAnsi="Arial" w:cs="Arial"/>
      <w:b/>
      <w:sz w:val="72"/>
      <w:szCs w:val="72"/>
      <w:lang w:eastAsia="hu-HU"/>
    </w:rPr>
  </w:style>
  <w:style w:type="paragraph" w:styleId="Alcm">
    <w:name w:val="Subtitle"/>
    <w:basedOn w:val="Norml1"/>
    <w:next w:val="Norml1"/>
    <w:link w:val="AlcmChar"/>
    <w:rsid w:val="00090642"/>
    <w:pPr>
      <w:keepNext/>
      <w:keepLines/>
      <w:spacing w:before="360" w:after="80"/>
    </w:pPr>
    <w:rPr>
      <w:rFonts w:ascii="Georgia" w:eastAsia="Georgia" w:hAnsi="Georgia" w:cs="Georgia"/>
      <w:i/>
      <w:color w:val="666666"/>
      <w:sz w:val="48"/>
      <w:szCs w:val="48"/>
    </w:rPr>
  </w:style>
  <w:style w:type="character" w:customStyle="1" w:styleId="AlcmChar">
    <w:name w:val="Alcím Char"/>
    <w:basedOn w:val="Bekezdsalapbettpusa"/>
    <w:link w:val="Alcm"/>
    <w:rsid w:val="00090642"/>
    <w:rPr>
      <w:rFonts w:ascii="Georgia" w:eastAsia="Georgia" w:hAnsi="Georgia" w:cs="Georgia"/>
      <w:i/>
      <w:color w:val="666666"/>
      <w:sz w:val="48"/>
      <w:szCs w:val="48"/>
      <w:lang w:eastAsia="hu-HU"/>
    </w:rPr>
  </w:style>
  <w:style w:type="character" w:styleId="Jegyzethivatkozs">
    <w:name w:val="annotation reference"/>
    <w:basedOn w:val="Bekezdsalapbettpusa"/>
    <w:uiPriority w:val="99"/>
    <w:semiHidden/>
    <w:unhideWhenUsed/>
    <w:rsid w:val="00090642"/>
    <w:rPr>
      <w:sz w:val="16"/>
      <w:szCs w:val="16"/>
    </w:rPr>
  </w:style>
  <w:style w:type="paragraph" w:styleId="Jegyzetszveg">
    <w:name w:val="annotation text"/>
    <w:basedOn w:val="Norml"/>
    <w:link w:val="JegyzetszvegChar"/>
    <w:uiPriority w:val="99"/>
    <w:semiHidden/>
    <w:unhideWhenUsed/>
    <w:rsid w:val="00090642"/>
    <w:pPr>
      <w:spacing w:line="240" w:lineRule="auto"/>
    </w:pPr>
    <w:rPr>
      <w:sz w:val="20"/>
      <w:szCs w:val="20"/>
    </w:rPr>
  </w:style>
  <w:style w:type="character" w:customStyle="1" w:styleId="JegyzetszvegChar">
    <w:name w:val="Jegyzetszöveg Char"/>
    <w:basedOn w:val="Bekezdsalapbettpusa"/>
    <w:link w:val="Jegyzetszveg"/>
    <w:uiPriority w:val="99"/>
    <w:semiHidden/>
    <w:rsid w:val="00090642"/>
    <w:rPr>
      <w:rFonts w:ascii="Arial" w:eastAsia="Arial" w:hAnsi="Arial" w:cs="Arial"/>
      <w:sz w:val="20"/>
      <w:szCs w:val="20"/>
      <w:lang w:eastAsia="hu-HU"/>
    </w:rPr>
  </w:style>
  <w:style w:type="paragraph" w:styleId="Megjegyzstrgya">
    <w:name w:val="annotation subject"/>
    <w:basedOn w:val="Jegyzetszveg"/>
    <w:next w:val="Jegyzetszveg"/>
    <w:link w:val="MegjegyzstrgyaChar"/>
    <w:uiPriority w:val="99"/>
    <w:semiHidden/>
    <w:unhideWhenUsed/>
    <w:rsid w:val="00090642"/>
    <w:rPr>
      <w:b/>
      <w:bCs/>
    </w:rPr>
  </w:style>
  <w:style w:type="character" w:customStyle="1" w:styleId="MegjegyzstrgyaChar">
    <w:name w:val="Megjegyzés tárgya Char"/>
    <w:basedOn w:val="JegyzetszvegChar"/>
    <w:link w:val="Megjegyzstrgya"/>
    <w:uiPriority w:val="99"/>
    <w:semiHidden/>
    <w:rsid w:val="00090642"/>
    <w:rPr>
      <w:rFonts w:ascii="Arial" w:eastAsia="Arial" w:hAnsi="Arial" w:cs="Arial"/>
      <w:b/>
      <w:bCs/>
      <w:sz w:val="20"/>
      <w:szCs w:val="20"/>
      <w:lang w:eastAsia="hu-HU"/>
    </w:rPr>
  </w:style>
  <w:style w:type="paragraph" w:styleId="Vltozat">
    <w:name w:val="Revision"/>
    <w:hidden/>
    <w:uiPriority w:val="99"/>
    <w:semiHidden/>
    <w:rsid w:val="00090642"/>
    <w:pPr>
      <w:spacing w:after="0" w:line="240" w:lineRule="auto"/>
    </w:pPr>
    <w:rPr>
      <w:rFonts w:ascii="Arial" w:eastAsia="Arial" w:hAnsi="Arial" w:cs="Arial"/>
      <w:lang w:eastAsia="hu-HU"/>
    </w:rPr>
  </w:style>
  <w:style w:type="paragraph" w:styleId="Buborkszveg">
    <w:name w:val="Balloon Text"/>
    <w:basedOn w:val="Norml"/>
    <w:link w:val="BuborkszvegChar"/>
    <w:uiPriority w:val="99"/>
    <w:semiHidden/>
    <w:unhideWhenUsed/>
    <w:rsid w:val="00090642"/>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90642"/>
    <w:rPr>
      <w:rFonts w:ascii="Tahoma" w:eastAsia="Arial" w:hAnsi="Tahoma" w:cs="Tahoma"/>
      <w:sz w:val="16"/>
      <w:szCs w:val="16"/>
      <w:lang w:eastAsia="hu-HU"/>
    </w:rPr>
  </w:style>
  <w:style w:type="paragraph" w:styleId="lfej">
    <w:name w:val="header"/>
    <w:basedOn w:val="Norml"/>
    <w:link w:val="lfejChar"/>
    <w:uiPriority w:val="99"/>
    <w:unhideWhenUsed/>
    <w:rsid w:val="00090642"/>
    <w:pPr>
      <w:tabs>
        <w:tab w:val="center" w:pos="4536"/>
        <w:tab w:val="right" w:pos="9072"/>
      </w:tabs>
      <w:spacing w:line="240" w:lineRule="auto"/>
    </w:pPr>
  </w:style>
  <w:style w:type="character" w:customStyle="1" w:styleId="lfejChar">
    <w:name w:val="Élőfej Char"/>
    <w:basedOn w:val="Bekezdsalapbettpusa"/>
    <w:link w:val="lfej"/>
    <w:uiPriority w:val="99"/>
    <w:rsid w:val="00090642"/>
    <w:rPr>
      <w:rFonts w:ascii="Arial" w:eastAsia="Arial" w:hAnsi="Arial" w:cs="Arial"/>
      <w:lang w:eastAsia="hu-HU"/>
    </w:rPr>
  </w:style>
  <w:style w:type="paragraph" w:styleId="llb">
    <w:name w:val="footer"/>
    <w:basedOn w:val="Norml"/>
    <w:link w:val="llbChar"/>
    <w:uiPriority w:val="99"/>
    <w:unhideWhenUsed/>
    <w:rsid w:val="00090642"/>
    <w:pPr>
      <w:tabs>
        <w:tab w:val="center" w:pos="4536"/>
        <w:tab w:val="right" w:pos="9072"/>
      </w:tabs>
      <w:spacing w:line="240" w:lineRule="auto"/>
    </w:pPr>
  </w:style>
  <w:style w:type="character" w:customStyle="1" w:styleId="llbChar">
    <w:name w:val="Élőláb Char"/>
    <w:basedOn w:val="Bekezdsalapbettpusa"/>
    <w:link w:val="llb"/>
    <w:uiPriority w:val="99"/>
    <w:rsid w:val="00090642"/>
    <w:rPr>
      <w:rFonts w:ascii="Arial" w:eastAsia="Arial" w:hAnsi="Arial" w:cs="Arial"/>
      <w:lang w:eastAsia="hu-HU"/>
    </w:rPr>
  </w:style>
  <w:style w:type="table" w:styleId="Rcsostblzat">
    <w:name w:val="Table Grid"/>
    <w:basedOn w:val="Normltblzat"/>
    <w:uiPriority w:val="59"/>
    <w:rsid w:val="00584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6D5FD8"/>
    <w:rPr>
      <w:color w:val="0000FF" w:themeColor="hyperlink"/>
      <w:u w:val="single"/>
    </w:rPr>
  </w:style>
  <w:style w:type="paragraph" w:styleId="Listaszerbekezds">
    <w:name w:val="List Paragraph"/>
    <w:basedOn w:val="Norml"/>
    <w:uiPriority w:val="34"/>
    <w:qFormat/>
    <w:rsid w:val="00821327"/>
    <w:pPr>
      <w:ind w:left="720"/>
      <w:contextualSpacing/>
    </w:pPr>
  </w:style>
  <w:style w:type="character" w:styleId="Mrltotthiperhivatkozs">
    <w:name w:val="FollowedHyperlink"/>
    <w:basedOn w:val="Bekezdsalapbettpusa"/>
    <w:uiPriority w:val="99"/>
    <w:semiHidden/>
    <w:unhideWhenUsed/>
    <w:rsid w:val="00C669E8"/>
    <w:rPr>
      <w:color w:val="800080" w:themeColor="followedHyperlink"/>
      <w:u w:val="single"/>
    </w:rPr>
  </w:style>
  <w:style w:type="character" w:customStyle="1" w:styleId="gmaildefault">
    <w:name w:val="gmail_default"/>
    <w:basedOn w:val="Bekezdsalapbettpusa"/>
    <w:rsid w:val="00CA4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0642"/>
    <w:pPr>
      <w:spacing w:after="0"/>
    </w:pPr>
    <w:rPr>
      <w:rFonts w:ascii="Arial" w:eastAsia="Arial" w:hAnsi="Arial" w:cs="Arial"/>
      <w:lang w:eastAsia="hu-HU"/>
    </w:rPr>
  </w:style>
  <w:style w:type="paragraph" w:styleId="Cmsor1">
    <w:name w:val="heading 1"/>
    <w:basedOn w:val="Norml1"/>
    <w:next w:val="Norml1"/>
    <w:link w:val="Cmsor1Char"/>
    <w:rsid w:val="00090642"/>
    <w:pPr>
      <w:keepNext/>
      <w:keepLines/>
      <w:spacing w:before="480" w:after="120"/>
      <w:outlineLvl w:val="0"/>
    </w:pPr>
    <w:rPr>
      <w:b/>
      <w:sz w:val="48"/>
      <w:szCs w:val="48"/>
    </w:rPr>
  </w:style>
  <w:style w:type="paragraph" w:styleId="Cmsor2">
    <w:name w:val="heading 2"/>
    <w:basedOn w:val="Norml1"/>
    <w:next w:val="Norml1"/>
    <w:link w:val="Cmsor2Char"/>
    <w:rsid w:val="00090642"/>
    <w:pPr>
      <w:keepNext/>
      <w:keepLines/>
      <w:spacing w:before="360" w:after="80"/>
      <w:outlineLvl w:val="1"/>
    </w:pPr>
    <w:rPr>
      <w:b/>
      <w:sz w:val="36"/>
      <w:szCs w:val="36"/>
    </w:rPr>
  </w:style>
  <w:style w:type="paragraph" w:styleId="Cmsor3">
    <w:name w:val="heading 3"/>
    <w:basedOn w:val="Norml1"/>
    <w:next w:val="Norml1"/>
    <w:link w:val="Cmsor3Char"/>
    <w:rsid w:val="00090642"/>
    <w:pPr>
      <w:keepNext/>
      <w:keepLines/>
      <w:spacing w:before="280" w:after="80"/>
      <w:outlineLvl w:val="2"/>
    </w:pPr>
    <w:rPr>
      <w:b/>
      <w:sz w:val="28"/>
      <w:szCs w:val="28"/>
    </w:rPr>
  </w:style>
  <w:style w:type="paragraph" w:styleId="Cmsor4">
    <w:name w:val="heading 4"/>
    <w:basedOn w:val="Norml1"/>
    <w:next w:val="Norml1"/>
    <w:link w:val="Cmsor4Char"/>
    <w:rsid w:val="00090642"/>
    <w:pPr>
      <w:keepNext/>
      <w:keepLines/>
      <w:spacing w:before="240" w:after="40"/>
      <w:outlineLvl w:val="3"/>
    </w:pPr>
    <w:rPr>
      <w:b/>
      <w:sz w:val="24"/>
      <w:szCs w:val="24"/>
    </w:rPr>
  </w:style>
  <w:style w:type="paragraph" w:styleId="Cmsor5">
    <w:name w:val="heading 5"/>
    <w:basedOn w:val="Norml1"/>
    <w:next w:val="Norml1"/>
    <w:link w:val="Cmsor5Char"/>
    <w:rsid w:val="00090642"/>
    <w:pPr>
      <w:keepNext/>
      <w:keepLines/>
      <w:spacing w:before="220" w:after="40"/>
      <w:outlineLvl w:val="4"/>
    </w:pPr>
    <w:rPr>
      <w:b/>
    </w:rPr>
  </w:style>
  <w:style w:type="paragraph" w:styleId="Cmsor6">
    <w:name w:val="heading 6"/>
    <w:basedOn w:val="Norml1"/>
    <w:next w:val="Norml1"/>
    <w:link w:val="Cmsor6Char"/>
    <w:rsid w:val="00090642"/>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1">
    <w:name w:val="Normál1"/>
    <w:rsid w:val="00090642"/>
    <w:pPr>
      <w:spacing w:after="0"/>
    </w:pPr>
    <w:rPr>
      <w:rFonts w:ascii="Arial" w:eastAsia="Arial" w:hAnsi="Arial" w:cs="Arial"/>
      <w:lang w:eastAsia="hu-HU"/>
    </w:rPr>
  </w:style>
  <w:style w:type="character" w:customStyle="1" w:styleId="Cmsor1Char">
    <w:name w:val="Címsor 1 Char"/>
    <w:basedOn w:val="Bekezdsalapbettpusa"/>
    <w:link w:val="Cmsor1"/>
    <w:rsid w:val="00090642"/>
    <w:rPr>
      <w:rFonts w:ascii="Arial" w:eastAsia="Arial" w:hAnsi="Arial" w:cs="Arial"/>
      <w:b/>
      <w:sz w:val="48"/>
      <w:szCs w:val="48"/>
      <w:lang w:eastAsia="hu-HU"/>
    </w:rPr>
  </w:style>
  <w:style w:type="character" w:customStyle="1" w:styleId="Cmsor2Char">
    <w:name w:val="Címsor 2 Char"/>
    <w:basedOn w:val="Bekezdsalapbettpusa"/>
    <w:link w:val="Cmsor2"/>
    <w:rsid w:val="00090642"/>
    <w:rPr>
      <w:rFonts w:ascii="Arial" w:eastAsia="Arial" w:hAnsi="Arial" w:cs="Arial"/>
      <w:b/>
      <w:sz w:val="36"/>
      <w:szCs w:val="36"/>
      <w:lang w:eastAsia="hu-HU"/>
    </w:rPr>
  </w:style>
  <w:style w:type="character" w:customStyle="1" w:styleId="Cmsor3Char">
    <w:name w:val="Címsor 3 Char"/>
    <w:basedOn w:val="Bekezdsalapbettpusa"/>
    <w:link w:val="Cmsor3"/>
    <w:rsid w:val="00090642"/>
    <w:rPr>
      <w:rFonts w:ascii="Arial" w:eastAsia="Arial" w:hAnsi="Arial" w:cs="Arial"/>
      <w:b/>
      <w:sz w:val="28"/>
      <w:szCs w:val="28"/>
      <w:lang w:eastAsia="hu-HU"/>
    </w:rPr>
  </w:style>
  <w:style w:type="character" w:customStyle="1" w:styleId="Cmsor4Char">
    <w:name w:val="Címsor 4 Char"/>
    <w:basedOn w:val="Bekezdsalapbettpusa"/>
    <w:link w:val="Cmsor4"/>
    <w:rsid w:val="00090642"/>
    <w:rPr>
      <w:rFonts w:ascii="Arial" w:eastAsia="Arial" w:hAnsi="Arial" w:cs="Arial"/>
      <w:b/>
      <w:sz w:val="24"/>
      <w:szCs w:val="24"/>
      <w:lang w:eastAsia="hu-HU"/>
    </w:rPr>
  </w:style>
  <w:style w:type="character" w:customStyle="1" w:styleId="Cmsor5Char">
    <w:name w:val="Címsor 5 Char"/>
    <w:basedOn w:val="Bekezdsalapbettpusa"/>
    <w:link w:val="Cmsor5"/>
    <w:rsid w:val="00090642"/>
    <w:rPr>
      <w:rFonts w:ascii="Arial" w:eastAsia="Arial" w:hAnsi="Arial" w:cs="Arial"/>
      <w:b/>
      <w:lang w:eastAsia="hu-HU"/>
    </w:rPr>
  </w:style>
  <w:style w:type="character" w:customStyle="1" w:styleId="Cmsor6Char">
    <w:name w:val="Címsor 6 Char"/>
    <w:basedOn w:val="Bekezdsalapbettpusa"/>
    <w:link w:val="Cmsor6"/>
    <w:rsid w:val="00090642"/>
    <w:rPr>
      <w:rFonts w:ascii="Arial" w:eastAsia="Arial" w:hAnsi="Arial" w:cs="Arial"/>
      <w:b/>
      <w:sz w:val="20"/>
      <w:szCs w:val="20"/>
      <w:lang w:eastAsia="hu-HU"/>
    </w:rPr>
  </w:style>
  <w:style w:type="table" w:customStyle="1" w:styleId="TableNormal">
    <w:name w:val="Table Normal"/>
    <w:rsid w:val="00090642"/>
    <w:pPr>
      <w:spacing w:after="0"/>
    </w:pPr>
    <w:rPr>
      <w:rFonts w:ascii="Arial" w:eastAsia="Arial" w:hAnsi="Arial" w:cs="Arial"/>
      <w:lang w:eastAsia="hu-HU"/>
    </w:rPr>
    <w:tblPr>
      <w:tblCellMar>
        <w:top w:w="0" w:type="dxa"/>
        <w:left w:w="0" w:type="dxa"/>
        <w:bottom w:w="0" w:type="dxa"/>
        <w:right w:w="0" w:type="dxa"/>
      </w:tblCellMar>
    </w:tblPr>
  </w:style>
  <w:style w:type="paragraph" w:styleId="Cm">
    <w:name w:val="Title"/>
    <w:basedOn w:val="Norml1"/>
    <w:next w:val="Norml1"/>
    <w:link w:val="CmChar"/>
    <w:rsid w:val="00090642"/>
    <w:pPr>
      <w:keepNext/>
      <w:keepLines/>
      <w:spacing w:before="480" w:after="120"/>
    </w:pPr>
    <w:rPr>
      <w:b/>
      <w:sz w:val="72"/>
      <w:szCs w:val="72"/>
    </w:rPr>
  </w:style>
  <w:style w:type="character" w:customStyle="1" w:styleId="CmChar">
    <w:name w:val="Cím Char"/>
    <w:basedOn w:val="Bekezdsalapbettpusa"/>
    <w:link w:val="Cm"/>
    <w:rsid w:val="00090642"/>
    <w:rPr>
      <w:rFonts w:ascii="Arial" w:eastAsia="Arial" w:hAnsi="Arial" w:cs="Arial"/>
      <w:b/>
      <w:sz w:val="72"/>
      <w:szCs w:val="72"/>
      <w:lang w:eastAsia="hu-HU"/>
    </w:rPr>
  </w:style>
  <w:style w:type="paragraph" w:styleId="Alcm">
    <w:name w:val="Subtitle"/>
    <w:basedOn w:val="Norml1"/>
    <w:next w:val="Norml1"/>
    <w:link w:val="AlcmChar"/>
    <w:rsid w:val="00090642"/>
    <w:pPr>
      <w:keepNext/>
      <w:keepLines/>
      <w:spacing w:before="360" w:after="80"/>
    </w:pPr>
    <w:rPr>
      <w:rFonts w:ascii="Georgia" w:eastAsia="Georgia" w:hAnsi="Georgia" w:cs="Georgia"/>
      <w:i/>
      <w:color w:val="666666"/>
      <w:sz w:val="48"/>
      <w:szCs w:val="48"/>
    </w:rPr>
  </w:style>
  <w:style w:type="character" w:customStyle="1" w:styleId="AlcmChar">
    <w:name w:val="Alcím Char"/>
    <w:basedOn w:val="Bekezdsalapbettpusa"/>
    <w:link w:val="Alcm"/>
    <w:rsid w:val="00090642"/>
    <w:rPr>
      <w:rFonts w:ascii="Georgia" w:eastAsia="Georgia" w:hAnsi="Georgia" w:cs="Georgia"/>
      <w:i/>
      <w:color w:val="666666"/>
      <w:sz w:val="48"/>
      <w:szCs w:val="48"/>
      <w:lang w:eastAsia="hu-HU"/>
    </w:rPr>
  </w:style>
  <w:style w:type="character" w:styleId="Jegyzethivatkozs">
    <w:name w:val="annotation reference"/>
    <w:basedOn w:val="Bekezdsalapbettpusa"/>
    <w:uiPriority w:val="99"/>
    <w:semiHidden/>
    <w:unhideWhenUsed/>
    <w:rsid w:val="00090642"/>
    <w:rPr>
      <w:sz w:val="16"/>
      <w:szCs w:val="16"/>
    </w:rPr>
  </w:style>
  <w:style w:type="paragraph" w:styleId="Jegyzetszveg">
    <w:name w:val="annotation text"/>
    <w:basedOn w:val="Norml"/>
    <w:link w:val="JegyzetszvegChar"/>
    <w:uiPriority w:val="99"/>
    <w:semiHidden/>
    <w:unhideWhenUsed/>
    <w:rsid w:val="00090642"/>
    <w:pPr>
      <w:spacing w:line="240" w:lineRule="auto"/>
    </w:pPr>
    <w:rPr>
      <w:sz w:val="20"/>
      <w:szCs w:val="20"/>
    </w:rPr>
  </w:style>
  <w:style w:type="character" w:customStyle="1" w:styleId="JegyzetszvegChar">
    <w:name w:val="Jegyzetszöveg Char"/>
    <w:basedOn w:val="Bekezdsalapbettpusa"/>
    <w:link w:val="Jegyzetszveg"/>
    <w:uiPriority w:val="99"/>
    <w:semiHidden/>
    <w:rsid w:val="00090642"/>
    <w:rPr>
      <w:rFonts w:ascii="Arial" w:eastAsia="Arial" w:hAnsi="Arial" w:cs="Arial"/>
      <w:sz w:val="20"/>
      <w:szCs w:val="20"/>
      <w:lang w:eastAsia="hu-HU"/>
    </w:rPr>
  </w:style>
  <w:style w:type="paragraph" w:styleId="Megjegyzstrgya">
    <w:name w:val="annotation subject"/>
    <w:basedOn w:val="Jegyzetszveg"/>
    <w:next w:val="Jegyzetszveg"/>
    <w:link w:val="MegjegyzstrgyaChar"/>
    <w:uiPriority w:val="99"/>
    <w:semiHidden/>
    <w:unhideWhenUsed/>
    <w:rsid w:val="00090642"/>
    <w:rPr>
      <w:b/>
      <w:bCs/>
    </w:rPr>
  </w:style>
  <w:style w:type="character" w:customStyle="1" w:styleId="MegjegyzstrgyaChar">
    <w:name w:val="Megjegyzés tárgya Char"/>
    <w:basedOn w:val="JegyzetszvegChar"/>
    <w:link w:val="Megjegyzstrgya"/>
    <w:uiPriority w:val="99"/>
    <w:semiHidden/>
    <w:rsid w:val="00090642"/>
    <w:rPr>
      <w:rFonts w:ascii="Arial" w:eastAsia="Arial" w:hAnsi="Arial" w:cs="Arial"/>
      <w:b/>
      <w:bCs/>
      <w:sz w:val="20"/>
      <w:szCs w:val="20"/>
      <w:lang w:eastAsia="hu-HU"/>
    </w:rPr>
  </w:style>
  <w:style w:type="paragraph" w:styleId="Vltozat">
    <w:name w:val="Revision"/>
    <w:hidden/>
    <w:uiPriority w:val="99"/>
    <w:semiHidden/>
    <w:rsid w:val="00090642"/>
    <w:pPr>
      <w:spacing w:after="0" w:line="240" w:lineRule="auto"/>
    </w:pPr>
    <w:rPr>
      <w:rFonts w:ascii="Arial" w:eastAsia="Arial" w:hAnsi="Arial" w:cs="Arial"/>
      <w:lang w:eastAsia="hu-HU"/>
    </w:rPr>
  </w:style>
  <w:style w:type="paragraph" w:styleId="Buborkszveg">
    <w:name w:val="Balloon Text"/>
    <w:basedOn w:val="Norml"/>
    <w:link w:val="BuborkszvegChar"/>
    <w:uiPriority w:val="99"/>
    <w:semiHidden/>
    <w:unhideWhenUsed/>
    <w:rsid w:val="00090642"/>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90642"/>
    <w:rPr>
      <w:rFonts w:ascii="Tahoma" w:eastAsia="Arial" w:hAnsi="Tahoma" w:cs="Tahoma"/>
      <w:sz w:val="16"/>
      <w:szCs w:val="16"/>
      <w:lang w:eastAsia="hu-HU"/>
    </w:rPr>
  </w:style>
  <w:style w:type="paragraph" w:styleId="lfej">
    <w:name w:val="header"/>
    <w:basedOn w:val="Norml"/>
    <w:link w:val="lfejChar"/>
    <w:uiPriority w:val="99"/>
    <w:unhideWhenUsed/>
    <w:rsid w:val="00090642"/>
    <w:pPr>
      <w:tabs>
        <w:tab w:val="center" w:pos="4536"/>
        <w:tab w:val="right" w:pos="9072"/>
      </w:tabs>
      <w:spacing w:line="240" w:lineRule="auto"/>
    </w:pPr>
  </w:style>
  <w:style w:type="character" w:customStyle="1" w:styleId="lfejChar">
    <w:name w:val="Élőfej Char"/>
    <w:basedOn w:val="Bekezdsalapbettpusa"/>
    <w:link w:val="lfej"/>
    <w:uiPriority w:val="99"/>
    <w:rsid w:val="00090642"/>
    <w:rPr>
      <w:rFonts w:ascii="Arial" w:eastAsia="Arial" w:hAnsi="Arial" w:cs="Arial"/>
      <w:lang w:eastAsia="hu-HU"/>
    </w:rPr>
  </w:style>
  <w:style w:type="paragraph" w:styleId="llb">
    <w:name w:val="footer"/>
    <w:basedOn w:val="Norml"/>
    <w:link w:val="llbChar"/>
    <w:uiPriority w:val="99"/>
    <w:unhideWhenUsed/>
    <w:rsid w:val="00090642"/>
    <w:pPr>
      <w:tabs>
        <w:tab w:val="center" w:pos="4536"/>
        <w:tab w:val="right" w:pos="9072"/>
      </w:tabs>
      <w:spacing w:line="240" w:lineRule="auto"/>
    </w:pPr>
  </w:style>
  <w:style w:type="character" w:customStyle="1" w:styleId="llbChar">
    <w:name w:val="Élőláb Char"/>
    <w:basedOn w:val="Bekezdsalapbettpusa"/>
    <w:link w:val="llb"/>
    <w:uiPriority w:val="99"/>
    <w:rsid w:val="00090642"/>
    <w:rPr>
      <w:rFonts w:ascii="Arial" w:eastAsia="Arial" w:hAnsi="Arial" w:cs="Arial"/>
      <w:lang w:eastAsia="hu-HU"/>
    </w:rPr>
  </w:style>
  <w:style w:type="table" w:styleId="Rcsostblzat">
    <w:name w:val="Table Grid"/>
    <w:basedOn w:val="Normltblzat"/>
    <w:uiPriority w:val="59"/>
    <w:rsid w:val="00584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6D5FD8"/>
    <w:rPr>
      <w:color w:val="0000FF" w:themeColor="hyperlink"/>
      <w:u w:val="single"/>
    </w:rPr>
  </w:style>
  <w:style w:type="paragraph" w:styleId="Listaszerbekezds">
    <w:name w:val="List Paragraph"/>
    <w:basedOn w:val="Norml"/>
    <w:uiPriority w:val="34"/>
    <w:qFormat/>
    <w:rsid w:val="00821327"/>
    <w:pPr>
      <w:ind w:left="720"/>
      <w:contextualSpacing/>
    </w:pPr>
  </w:style>
  <w:style w:type="character" w:styleId="Mrltotthiperhivatkozs">
    <w:name w:val="FollowedHyperlink"/>
    <w:basedOn w:val="Bekezdsalapbettpusa"/>
    <w:uiPriority w:val="99"/>
    <w:semiHidden/>
    <w:unhideWhenUsed/>
    <w:rsid w:val="00C669E8"/>
    <w:rPr>
      <w:color w:val="800080" w:themeColor="followedHyperlink"/>
      <w:u w:val="single"/>
    </w:rPr>
  </w:style>
  <w:style w:type="character" w:customStyle="1" w:styleId="gmaildefault">
    <w:name w:val="gmail_default"/>
    <w:basedOn w:val="Bekezdsalapbettpusa"/>
    <w:rsid w:val="00CA4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48063">
      <w:bodyDiv w:val="1"/>
      <w:marLeft w:val="0"/>
      <w:marRight w:val="0"/>
      <w:marTop w:val="0"/>
      <w:marBottom w:val="0"/>
      <w:divBdr>
        <w:top w:val="none" w:sz="0" w:space="0" w:color="auto"/>
        <w:left w:val="none" w:sz="0" w:space="0" w:color="auto"/>
        <w:bottom w:val="none" w:sz="0" w:space="0" w:color="auto"/>
        <w:right w:val="none" w:sz="0" w:space="0" w:color="auto"/>
      </w:divBdr>
    </w:div>
    <w:div w:id="718359824">
      <w:bodyDiv w:val="1"/>
      <w:marLeft w:val="0"/>
      <w:marRight w:val="0"/>
      <w:marTop w:val="0"/>
      <w:marBottom w:val="0"/>
      <w:divBdr>
        <w:top w:val="none" w:sz="0" w:space="0" w:color="auto"/>
        <w:left w:val="none" w:sz="0" w:space="0" w:color="auto"/>
        <w:bottom w:val="none" w:sz="0" w:space="0" w:color="auto"/>
        <w:right w:val="none" w:sz="0" w:space="0" w:color="auto"/>
      </w:divBdr>
      <w:divsChild>
        <w:div w:id="1801610902">
          <w:marLeft w:val="0"/>
          <w:marRight w:val="0"/>
          <w:marTop w:val="0"/>
          <w:marBottom w:val="0"/>
          <w:divBdr>
            <w:top w:val="none" w:sz="0" w:space="0" w:color="auto"/>
            <w:left w:val="none" w:sz="0" w:space="0" w:color="auto"/>
            <w:bottom w:val="none" w:sz="0" w:space="0" w:color="auto"/>
            <w:right w:val="none" w:sz="0" w:space="0" w:color="auto"/>
          </w:divBdr>
        </w:div>
        <w:div w:id="970748048">
          <w:marLeft w:val="0"/>
          <w:marRight w:val="0"/>
          <w:marTop w:val="0"/>
          <w:marBottom w:val="0"/>
          <w:divBdr>
            <w:top w:val="none" w:sz="0" w:space="0" w:color="auto"/>
            <w:left w:val="none" w:sz="0" w:space="0" w:color="auto"/>
            <w:bottom w:val="none" w:sz="0" w:space="0" w:color="auto"/>
            <w:right w:val="none" w:sz="0" w:space="0" w:color="auto"/>
          </w:divBdr>
        </w:div>
        <w:div w:id="1253666244">
          <w:marLeft w:val="0"/>
          <w:marRight w:val="0"/>
          <w:marTop w:val="0"/>
          <w:marBottom w:val="0"/>
          <w:divBdr>
            <w:top w:val="none" w:sz="0" w:space="0" w:color="auto"/>
            <w:left w:val="none" w:sz="0" w:space="0" w:color="auto"/>
            <w:bottom w:val="none" w:sz="0" w:space="0" w:color="auto"/>
            <w:right w:val="none" w:sz="0" w:space="0" w:color="auto"/>
          </w:divBdr>
          <w:divsChild>
            <w:div w:id="1001666025">
              <w:marLeft w:val="0"/>
              <w:marRight w:val="0"/>
              <w:marTop w:val="0"/>
              <w:marBottom w:val="0"/>
              <w:divBdr>
                <w:top w:val="none" w:sz="0" w:space="0" w:color="auto"/>
                <w:left w:val="none" w:sz="0" w:space="0" w:color="auto"/>
                <w:bottom w:val="none" w:sz="0" w:space="0" w:color="auto"/>
                <w:right w:val="none" w:sz="0" w:space="0" w:color="auto"/>
              </w:divBdr>
              <w:divsChild>
                <w:div w:id="1551918948">
                  <w:marLeft w:val="0"/>
                  <w:marRight w:val="0"/>
                  <w:marTop w:val="0"/>
                  <w:marBottom w:val="0"/>
                  <w:divBdr>
                    <w:top w:val="none" w:sz="0" w:space="0" w:color="auto"/>
                    <w:left w:val="none" w:sz="0" w:space="0" w:color="auto"/>
                    <w:bottom w:val="none" w:sz="0" w:space="0" w:color="auto"/>
                    <w:right w:val="none" w:sz="0" w:space="0" w:color="auto"/>
                  </w:divBdr>
                </w:div>
                <w:div w:id="1038895779">
                  <w:marLeft w:val="0"/>
                  <w:marRight w:val="0"/>
                  <w:marTop w:val="0"/>
                  <w:marBottom w:val="0"/>
                  <w:divBdr>
                    <w:top w:val="none" w:sz="0" w:space="0" w:color="auto"/>
                    <w:left w:val="none" w:sz="0" w:space="0" w:color="auto"/>
                    <w:bottom w:val="none" w:sz="0" w:space="0" w:color="auto"/>
                    <w:right w:val="none" w:sz="0" w:space="0" w:color="auto"/>
                  </w:divBdr>
                  <w:divsChild>
                    <w:div w:id="56247696">
                      <w:marLeft w:val="0"/>
                      <w:marRight w:val="0"/>
                      <w:marTop w:val="0"/>
                      <w:marBottom w:val="0"/>
                      <w:divBdr>
                        <w:top w:val="none" w:sz="0" w:space="0" w:color="auto"/>
                        <w:left w:val="none" w:sz="0" w:space="0" w:color="auto"/>
                        <w:bottom w:val="none" w:sz="0" w:space="0" w:color="auto"/>
                        <w:right w:val="none" w:sz="0" w:space="0" w:color="auto"/>
                      </w:divBdr>
                    </w:div>
                    <w:div w:id="1361974711">
                      <w:marLeft w:val="0"/>
                      <w:marRight w:val="0"/>
                      <w:marTop w:val="0"/>
                      <w:marBottom w:val="0"/>
                      <w:divBdr>
                        <w:top w:val="none" w:sz="0" w:space="0" w:color="auto"/>
                        <w:left w:val="none" w:sz="0" w:space="0" w:color="auto"/>
                        <w:bottom w:val="none" w:sz="0" w:space="0" w:color="auto"/>
                        <w:right w:val="none" w:sz="0" w:space="0" w:color="auto"/>
                      </w:divBdr>
                    </w:div>
                    <w:div w:id="509763585">
                      <w:marLeft w:val="0"/>
                      <w:marRight w:val="0"/>
                      <w:marTop w:val="0"/>
                      <w:marBottom w:val="0"/>
                      <w:divBdr>
                        <w:top w:val="none" w:sz="0" w:space="0" w:color="auto"/>
                        <w:left w:val="none" w:sz="0" w:space="0" w:color="auto"/>
                        <w:bottom w:val="none" w:sz="0" w:space="0" w:color="auto"/>
                        <w:right w:val="none" w:sz="0" w:space="0" w:color="auto"/>
                      </w:divBdr>
                    </w:div>
                  </w:divsChild>
                </w:div>
                <w:div w:id="1999071896">
                  <w:marLeft w:val="0"/>
                  <w:marRight w:val="0"/>
                  <w:marTop w:val="0"/>
                  <w:marBottom w:val="0"/>
                  <w:divBdr>
                    <w:top w:val="none" w:sz="0" w:space="0" w:color="auto"/>
                    <w:left w:val="none" w:sz="0" w:space="0" w:color="auto"/>
                    <w:bottom w:val="none" w:sz="0" w:space="0" w:color="auto"/>
                    <w:right w:val="none" w:sz="0" w:space="0" w:color="auto"/>
                  </w:divBdr>
                </w:div>
                <w:div w:id="1980111838">
                  <w:marLeft w:val="0"/>
                  <w:marRight w:val="0"/>
                  <w:marTop w:val="0"/>
                  <w:marBottom w:val="0"/>
                  <w:divBdr>
                    <w:top w:val="none" w:sz="0" w:space="0" w:color="auto"/>
                    <w:left w:val="none" w:sz="0" w:space="0" w:color="auto"/>
                    <w:bottom w:val="none" w:sz="0" w:space="0" w:color="auto"/>
                    <w:right w:val="none" w:sz="0" w:space="0" w:color="auto"/>
                  </w:divBdr>
                </w:div>
                <w:div w:id="459616970">
                  <w:marLeft w:val="0"/>
                  <w:marRight w:val="0"/>
                  <w:marTop w:val="0"/>
                  <w:marBottom w:val="0"/>
                  <w:divBdr>
                    <w:top w:val="none" w:sz="0" w:space="0" w:color="auto"/>
                    <w:left w:val="none" w:sz="0" w:space="0" w:color="auto"/>
                    <w:bottom w:val="none" w:sz="0" w:space="0" w:color="auto"/>
                    <w:right w:val="none" w:sz="0" w:space="0" w:color="auto"/>
                  </w:divBdr>
                  <w:divsChild>
                    <w:div w:id="452750681">
                      <w:marLeft w:val="0"/>
                      <w:marRight w:val="0"/>
                      <w:marTop w:val="0"/>
                      <w:marBottom w:val="0"/>
                      <w:divBdr>
                        <w:top w:val="none" w:sz="0" w:space="0" w:color="auto"/>
                        <w:left w:val="none" w:sz="0" w:space="0" w:color="auto"/>
                        <w:bottom w:val="none" w:sz="0" w:space="0" w:color="auto"/>
                        <w:right w:val="none" w:sz="0" w:space="0" w:color="auto"/>
                      </w:divBdr>
                    </w:div>
                    <w:div w:id="442968621">
                      <w:marLeft w:val="0"/>
                      <w:marRight w:val="0"/>
                      <w:marTop w:val="0"/>
                      <w:marBottom w:val="0"/>
                      <w:divBdr>
                        <w:top w:val="none" w:sz="0" w:space="0" w:color="auto"/>
                        <w:left w:val="none" w:sz="0" w:space="0" w:color="auto"/>
                        <w:bottom w:val="none" w:sz="0" w:space="0" w:color="auto"/>
                        <w:right w:val="none" w:sz="0" w:space="0" w:color="auto"/>
                      </w:divBdr>
                    </w:div>
                  </w:divsChild>
                </w:div>
                <w:div w:id="20020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09583">
      <w:bodyDiv w:val="1"/>
      <w:marLeft w:val="0"/>
      <w:marRight w:val="0"/>
      <w:marTop w:val="0"/>
      <w:marBottom w:val="0"/>
      <w:divBdr>
        <w:top w:val="none" w:sz="0" w:space="0" w:color="auto"/>
        <w:left w:val="none" w:sz="0" w:space="0" w:color="auto"/>
        <w:bottom w:val="none" w:sz="0" w:space="0" w:color="auto"/>
        <w:right w:val="none" w:sz="0" w:space="0" w:color="auto"/>
      </w:divBdr>
    </w:div>
    <w:div w:id="1577937240">
      <w:bodyDiv w:val="1"/>
      <w:marLeft w:val="0"/>
      <w:marRight w:val="0"/>
      <w:marTop w:val="0"/>
      <w:marBottom w:val="0"/>
      <w:divBdr>
        <w:top w:val="none" w:sz="0" w:space="0" w:color="auto"/>
        <w:left w:val="none" w:sz="0" w:space="0" w:color="auto"/>
        <w:bottom w:val="none" w:sz="0" w:space="0" w:color="auto"/>
        <w:right w:val="none" w:sz="0" w:space="0" w:color="auto"/>
      </w:divBdr>
    </w:div>
    <w:div w:id="186070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gyarnarancs.hu/lelek/ami-kozottunk-elhangzik-arrol-nem-beszelhetek-senkinek-242475" TargetMode="External"/><Relationship Id="rId3" Type="http://schemas.openxmlformats.org/officeDocument/2006/relationships/styles" Target="styles.xml"/><Relationship Id="rId7" Type="http://schemas.openxmlformats.org/officeDocument/2006/relationships/hyperlink" Target="https://kozosen.ebredesek.hu/2021/10/03/love_etc_keri_peter_suranyi_ju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kepmas.hu/hu/huszonharom-eve-tiszta-vagyok-kiss-l-timea-az-opiatok-rabja-volt?fbclid=IwAR11VngkLpeNqRuusI6LB_e0Ncz2udb2Rk7-WJPMckp3kFnTf0Ol3_fp9i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FC936-F31E-41DA-9EB4-2DF4D4CA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2443</Words>
  <Characters>16858</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dc:creator>
  <cp:lastModifiedBy>Ani</cp:lastModifiedBy>
  <cp:revision>15</cp:revision>
  <dcterms:created xsi:type="dcterms:W3CDTF">2021-12-02T11:29:00Z</dcterms:created>
  <dcterms:modified xsi:type="dcterms:W3CDTF">2022-01-26T13:03:00Z</dcterms:modified>
</cp:coreProperties>
</file>